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78777" w14:textId="41D0DE3B" w:rsidR="005B10DE" w:rsidRPr="00B13241" w:rsidRDefault="00235E1D" w:rsidP="00B13241">
      <w:pPr>
        <w:rPr>
          <w:rFonts w:ascii="Arial" w:hAnsi="Arial" w:cs="Arial"/>
          <w:b/>
          <w:color w:val="C00000"/>
          <w:sz w:val="28"/>
          <w:szCs w:val="28"/>
          <w:lang w:val="en-US"/>
        </w:rPr>
      </w:pPr>
      <w:r w:rsidRPr="00B13241">
        <w:rPr>
          <w:rFonts w:ascii="Arial" w:hAnsi="Arial" w:cs="Arial"/>
          <w:b/>
          <w:color w:val="C00000"/>
          <w:sz w:val="28"/>
          <w:szCs w:val="28"/>
          <w:lang w:val="en-US"/>
        </w:rPr>
        <w:t xml:space="preserve">Marco Causi </w:t>
      </w:r>
    </w:p>
    <w:p w14:paraId="6E518759" w14:textId="72AFFAA1" w:rsidR="00FB68B6" w:rsidRPr="005D298F" w:rsidRDefault="00FB68B6" w:rsidP="005B10DE">
      <w:pPr>
        <w:pStyle w:val="Titolo1"/>
        <w:rPr>
          <w:rFonts w:ascii="Arial" w:hAnsi="Arial" w:cs="Arial"/>
          <w:color w:val="302C2A"/>
          <w:sz w:val="40"/>
          <w:szCs w:val="40"/>
          <w:lang w:val="en-US"/>
        </w:rPr>
      </w:pPr>
      <w:r w:rsidRPr="005D298F">
        <w:rPr>
          <w:rFonts w:ascii="Arial" w:hAnsi="Arial" w:cs="Arial"/>
          <w:noProof/>
          <w:color w:val="302C2A"/>
          <w:sz w:val="40"/>
          <w:szCs w:val="40"/>
          <w:lang w:eastAsia="it-IT"/>
        </w:rPr>
        <w:drawing>
          <wp:inline distT="0" distB="0" distL="0" distR="0" wp14:anchorId="642EEFD7" wp14:editId="64BB3996">
            <wp:extent cx="1145540" cy="1044637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5491" cy="1099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EB6AF" w14:textId="77777777" w:rsidR="00BB09E0" w:rsidRDefault="00BB09E0" w:rsidP="00623245">
      <w:pPr>
        <w:widowControl w:val="0"/>
        <w:autoSpaceDE w:val="0"/>
        <w:autoSpaceDN w:val="0"/>
        <w:adjustRightInd w:val="0"/>
        <w:spacing w:line="440" w:lineRule="atLeast"/>
        <w:rPr>
          <w:rFonts w:ascii="Arial" w:hAnsi="Arial" w:cs="Arial"/>
          <w:color w:val="302C2A"/>
          <w:sz w:val="22"/>
          <w:szCs w:val="22"/>
          <w:lang w:val="en-US"/>
        </w:rPr>
      </w:pPr>
    </w:p>
    <w:p w14:paraId="25F94C84" w14:textId="0CB32090" w:rsidR="005B10DE" w:rsidRDefault="00E86AC5" w:rsidP="00623245">
      <w:pPr>
        <w:widowControl w:val="0"/>
        <w:autoSpaceDE w:val="0"/>
        <w:autoSpaceDN w:val="0"/>
        <w:adjustRightInd w:val="0"/>
        <w:spacing w:line="440" w:lineRule="atLeast"/>
        <w:rPr>
          <w:rFonts w:ascii="Arial" w:hAnsi="Arial" w:cs="Arial"/>
          <w:color w:val="302C2A"/>
          <w:sz w:val="22"/>
          <w:szCs w:val="22"/>
          <w:lang w:val="en-US"/>
        </w:rPr>
      </w:pPr>
      <w:r>
        <w:rPr>
          <w:rFonts w:ascii="Arial" w:hAnsi="Arial" w:cs="Arial"/>
          <w:color w:val="302C2A"/>
          <w:sz w:val="22"/>
          <w:szCs w:val="22"/>
          <w:lang w:val="en-US"/>
        </w:rPr>
        <w:lastRenderedPageBreak/>
        <w:t>B</w:t>
      </w:r>
      <w:r w:rsidR="005B10DE" w:rsidRPr="00920482">
        <w:rPr>
          <w:rFonts w:ascii="Arial" w:hAnsi="Arial" w:cs="Arial"/>
          <w:color w:val="302C2A"/>
          <w:sz w:val="22"/>
          <w:szCs w:val="22"/>
          <w:lang w:val="en-US"/>
        </w:rPr>
        <w:t xml:space="preserve">orn in Palermo, </w:t>
      </w:r>
      <w:r w:rsidR="0061430E">
        <w:rPr>
          <w:rFonts w:ascii="Arial" w:hAnsi="Arial" w:cs="Arial"/>
          <w:color w:val="302C2A"/>
          <w:sz w:val="22"/>
          <w:szCs w:val="22"/>
          <w:lang w:val="en-US"/>
        </w:rPr>
        <w:t xml:space="preserve">Italy, </w:t>
      </w:r>
      <w:r w:rsidR="005B10DE" w:rsidRPr="00920482">
        <w:rPr>
          <w:rFonts w:ascii="Arial" w:hAnsi="Arial" w:cs="Arial"/>
          <w:color w:val="302C2A"/>
          <w:sz w:val="22"/>
          <w:szCs w:val="22"/>
          <w:lang w:val="en-US"/>
        </w:rPr>
        <w:t>October 15th, 1956</w:t>
      </w:r>
    </w:p>
    <w:p w14:paraId="451BAB44" w14:textId="7B8E3691" w:rsidR="00E86AC5" w:rsidRPr="00920482" w:rsidRDefault="00021763" w:rsidP="00623245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color w:val="302C2A"/>
          <w:sz w:val="22"/>
          <w:szCs w:val="22"/>
          <w:lang w:val="en-US"/>
        </w:rPr>
      </w:pPr>
      <w:r w:rsidRPr="00920482">
        <w:rPr>
          <w:rFonts w:ascii="Arial" w:hAnsi="Arial" w:cs="Arial"/>
          <w:color w:val="302C2A"/>
          <w:sz w:val="22"/>
          <w:szCs w:val="22"/>
          <w:lang w:val="en-US"/>
        </w:rPr>
        <w:t>Department of Eco</w:t>
      </w:r>
      <w:r w:rsidR="008B2B54">
        <w:rPr>
          <w:rFonts w:ascii="Arial" w:hAnsi="Arial" w:cs="Arial"/>
          <w:color w:val="302C2A"/>
          <w:sz w:val="22"/>
          <w:szCs w:val="22"/>
          <w:lang w:val="en-US"/>
        </w:rPr>
        <w:t xml:space="preserve">nomics, </w:t>
      </w:r>
      <w:r w:rsidR="00E86AC5" w:rsidRPr="00F95F11">
        <w:rPr>
          <w:rStyle w:val="Collegamentoipertestuale"/>
          <w:rFonts w:ascii="Arial" w:hAnsi="Arial" w:cs="Arial"/>
          <w:color w:val="auto"/>
          <w:sz w:val="22"/>
          <w:szCs w:val="22"/>
          <w:u w:val="none"/>
        </w:rPr>
        <w:t>Via Silvio D'Amico 77, 00145</w:t>
      </w:r>
      <w:r w:rsidR="00184DFF">
        <w:rPr>
          <w:rStyle w:val="Collegamentoipertestuale"/>
          <w:rFonts w:ascii="Arial" w:hAnsi="Arial" w:cs="Arial"/>
          <w:color w:val="auto"/>
          <w:sz w:val="22"/>
          <w:szCs w:val="22"/>
          <w:u w:val="none"/>
        </w:rPr>
        <w:t xml:space="preserve"> Roma</w:t>
      </w:r>
    </w:p>
    <w:p w14:paraId="1FB8F671" w14:textId="77777777" w:rsidR="00021763" w:rsidRPr="00920482" w:rsidRDefault="00021763" w:rsidP="00623245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color w:val="302C2A"/>
          <w:sz w:val="22"/>
          <w:szCs w:val="22"/>
          <w:lang w:val="en-US"/>
        </w:rPr>
      </w:pPr>
      <w:r w:rsidRPr="00920482">
        <w:rPr>
          <w:rFonts w:ascii="Arial" w:hAnsi="Arial" w:cs="Arial"/>
          <w:color w:val="302C2A"/>
          <w:sz w:val="22"/>
          <w:szCs w:val="22"/>
          <w:lang w:val="en-US"/>
        </w:rPr>
        <w:t xml:space="preserve">Mail: </w:t>
      </w:r>
      <w:hyperlink r:id="rId7" w:history="1">
        <w:r w:rsidRPr="00920482">
          <w:rPr>
            <w:rStyle w:val="Collegamentoipertestuale"/>
            <w:rFonts w:ascii="Arial" w:hAnsi="Arial" w:cs="Arial"/>
            <w:sz w:val="22"/>
            <w:szCs w:val="22"/>
            <w:lang w:val="en-US"/>
          </w:rPr>
          <w:t>marco.causi@uniroma3.it</w:t>
        </w:r>
      </w:hyperlink>
      <w:r w:rsidRPr="00920482">
        <w:rPr>
          <w:rFonts w:ascii="Arial" w:hAnsi="Arial" w:cs="Arial"/>
          <w:color w:val="302C2A"/>
          <w:sz w:val="22"/>
          <w:szCs w:val="22"/>
          <w:lang w:val="en-US"/>
        </w:rPr>
        <w:t xml:space="preserve"> </w:t>
      </w:r>
    </w:p>
    <w:p w14:paraId="145A732A" w14:textId="7F316B67" w:rsidR="005B10DE" w:rsidRPr="005B10DE" w:rsidRDefault="00351273" w:rsidP="00623245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color w:val="302C2A"/>
          <w:sz w:val="22"/>
          <w:szCs w:val="22"/>
          <w:lang w:val="en-US"/>
        </w:rPr>
        <w:sectPr w:rsidR="005B10DE" w:rsidRPr="005B10DE" w:rsidSect="005B10DE">
          <w:type w:val="continuous"/>
          <w:pgSz w:w="12240" w:h="15840"/>
          <w:pgMar w:top="1417" w:right="1134" w:bottom="1134" w:left="1134" w:header="720" w:footer="720" w:gutter="0"/>
          <w:cols w:num="2" w:space="709" w:equalWidth="0">
            <w:col w:w="2852" w:space="708"/>
            <w:col w:w="6412"/>
          </w:cols>
          <w:noEndnote/>
        </w:sectPr>
      </w:pPr>
      <w:r w:rsidRPr="00920482">
        <w:rPr>
          <w:rFonts w:ascii="Arial" w:hAnsi="Arial" w:cs="Arial"/>
          <w:color w:val="302C2A"/>
          <w:sz w:val="22"/>
          <w:szCs w:val="22"/>
          <w:lang w:val="en-US"/>
        </w:rPr>
        <w:t xml:space="preserve">University website: </w:t>
      </w:r>
      <w:hyperlink r:id="rId8" w:history="1">
        <w:r w:rsidR="004B79EE" w:rsidRPr="00920482">
          <w:rPr>
            <w:rStyle w:val="Collegamentoipertestuale"/>
            <w:rFonts w:ascii="Arial" w:hAnsi="Arial" w:cs="Arial"/>
            <w:sz w:val="22"/>
            <w:szCs w:val="22"/>
            <w:lang w:val="en-US"/>
          </w:rPr>
          <w:t>http://host.uniroma3.it/facolta/economia/economia.asp?contenuto=docenti&amp;id=22</w:t>
        </w:r>
      </w:hyperlink>
    </w:p>
    <w:p w14:paraId="7A17FF8A" w14:textId="47F42811" w:rsidR="00AC0D83" w:rsidRPr="00A70325" w:rsidRDefault="00AC0D83" w:rsidP="0061430E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b/>
          <w:color w:val="C00000"/>
          <w:lang w:val="en-US"/>
        </w:rPr>
      </w:pPr>
      <w:r w:rsidRPr="00A70325">
        <w:rPr>
          <w:rFonts w:ascii="Arial" w:hAnsi="Arial" w:cs="Arial"/>
          <w:b/>
          <w:color w:val="C00000"/>
          <w:lang w:val="en-US"/>
        </w:rPr>
        <w:lastRenderedPageBreak/>
        <w:t>Position</w:t>
      </w:r>
    </w:p>
    <w:p w14:paraId="5DAACB7A" w14:textId="066001F2" w:rsidR="00021763" w:rsidRPr="00A932EE" w:rsidRDefault="00AC0D83" w:rsidP="00623245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color w:val="302C2A"/>
          <w:sz w:val="22"/>
          <w:szCs w:val="22"/>
          <w:lang w:val="en-US"/>
        </w:rPr>
      </w:pPr>
      <w:r w:rsidRPr="00A932EE">
        <w:rPr>
          <w:rFonts w:ascii="Arial" w:hAnsi="Arial" w:cs="Arial"/>
          <w:color w:val="302C2A"/>
          <w:sz w:val="22"/>
          <w:szCs w:val="22"/>
          <w:lang w:val="en-US"/>
        </w:rPr>
        <w:t xml:space="preserve">Professor, </w:t>
      </w:r>
      <w:r w:rsidR="000B3987">
        <w:rPr>
          <w:rFonts w:ascii="Arial" w:hAnsi="Arial" w:cs="Arial"/>
          <w:color w:val="302C2A"/>
          <w:sz w:val="22"/>
          <w:szCs w:val="22"/>
          <w:lang w:val="en-US"/>
        </w:rPr>
        <w:t>University</w:t>
      </w:r>
      <w:r w:rsidR="008B2B54">
        <w:rPr>
          <w:rFonts w:ascii="Arial" w:hAnsi="Arial" w:cs="Arial"/>
          <w:color w:val="302C2A"/>
          <w:sz w:val="22"/>
          <w:szCs w:val="22"/>
          <w:lang w:val="en-US"/>
        </w:rPr>
        <w:t xml:space="preserve"> of Roma Tre</w:t>
      </w:r>
    </w:p>
    <w:p w14:paraId="3059759A" w14:textId="77777777" w:rsidR="00623245" w:rsidRPr="005D298F" w:rsidRDefault="00623245" w:rsidP="00623245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color w:val="302C2A"/>
          <w:sz w:val="26"/>
          <w:szCs w:val="26"/>
          <w:lang w:val="en-US"/>
        </w:rPr>
      </w:pPr>
    </w:p>
    <w:p w14:paraId="73016B1C" w14:textId="0D6014AF" w:rsidR="00623245" w:rsidRPr="00A70325" w:rsidRDefault="008B2B54" w:rsidP="00623245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b/>
          <w:color w:val="C00000"/>
          <w:lang w:val="en-US"/>
        </w:rPr>
      </w:pPr>
      <w:r w:rsidRPr="00A70325">
        <w:rPr>
          <w:rFonts w:ascii="Arial" w:hAnsi="Arial" w:cs="Arial"/>
          <w:b/>
          <w:color w:val="C00000"/>
          <w:lang w:val="en-US"/>
        </w:rPr>
        <w:t xml:space="preserve">Academic </w:t>
      </w:r>
      <w:r w:rsidR="00AC0D83" w:rsidRPr="00A70325">
        <w:rPr>
          <w:rFonts w:ascii="Arial" w:hAnsi="Arial" w:cs="Arial"/>
          <w:b/>
          <w:color w:val="C00000"/>
          <w:lang w:val="en-US"/>
        </w:rPr>
        <w:t>experience</w:t>
      </w:r>
    </w:p>
    <w:p w14:paraId="0A47BE55" w14:textId="6009A4E1" w:rsidR="00AC0D83" w:rsidRPr="00A70325" w:rsidRDefault="00AC0D83" w:rsidP="00623245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b/>
          <w:sz w:val="22"/>
          <w:szCs w:val="22"/>
          <w:lang w:val="en-US"/>
        </w:rPr>
      </w:pPr>
      <w:r w:rsidRPr="00A70325">
        <w:rPr>
          <w:rFonts w:ascii="Arial" w:hAnsi="Arial" w:cs="Arial"/>
          <w:b/>
          <w:sz w:val="22"/>
          <w:szCs w:val="22"/>
          <w:lang w:val="en-US"/>
        </w:rPr>
        <w:t xml:space="preserve">From 1995. School of Economics and Business Studies, </w:t>
      </w:r>
      <w:r w:rsidR="004D16D3" w:rsidRPr="00A70325">
        <w:rPr>
          <w:rFonts w:ascii="Arial" w:hAnsi="Arial" w:cs="Arial"/>
          <w:b/>
          <w:sz w:val="22"/>
          <w:szCs w:val="22"/>
          <w:lang w:val="en-US"/>
        </w:rPr>
        <w:t>University</w:t>
      </w:r>
      <w:r w:rsidR="008B2B54" w:rsidRPr="00A70325">
        <w:rPr>
          <w:rFonts w:ascii="Arial" w:hAnsi="Arial" w:cs="Arial"/>
          <w:b/>
          <w:sz w:val="22"/>
          <w:szCs w:val="22"/>
          <w:lang w:val="en-US"/>
        </w:rPr>
        <w:t xml:space="preserve"> of Roma Tre</w:t>
      </w:r>
    </w:p>
    <w:p w14:paraId="1B049075" w14:textId="76851EC8" w:rsidR="00AC0D83" w:rsidRPr="00A70325" w:rsidRDefault="00287841" w:rsidP="00A70325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line="300" w:lineRule="atLeast"/>
        <w:rPr>
          <w:rFonts w:ascii="Arial" w:hAnsi="Arial" w:cs="Arial"/>
          <w:color w:val="302C2A"/>
          <w:sz w:val="22"/>
          <w:szCs w:val="22"/>
          <w:lang w:val="en-US"/>
        </w:rPr>
      </w:pPr>
      <w:r w:rsidRPr="00A70325">
        <w:rPr>
          <w:rFonts w:ascii="Arial" w:hAnsi="Arial" w:cs="Arial"/>
          <w:color w:val="302C2A"/>
          <w:sz w:val="22"/>
          <w:szCs w:val="22"/>
          <w:lang w:val="en-US"/>
        </w:rPr>
        <w:t>Professor, Political economy (from 2002);</w:t>
      </w:r>
      <w:r w:rsidR="00B13241" w:rsidRPr="00A70325">
        <w:rPr>
          <w:rFonts w:ascii="Arial" w:hAnsi="Arial" w:cs="Arial"/>
          <w:color w:val="302C2A"/>
          <w:sz w:val="22"/>
          <w:szCs w:val="22"/>
          <w:lang w:val="en-US"/>
        </w:rPr>
        <w:t xml:space="preserve"> </w:t>
      </w:r>
      <w:r w:rsidR="00AC0D83" w:rsidRPr="00A70325">
        <w:rPr>
          <w:rFonts w:ascii="Arial" w:hAnsi="Arial" w:cs="Arial"/>
          <w:color w:val="302C2A"/>
          <w:sz w:val="22"/>
          <w:szCs w:val="22"/>
          <w:lang w:val="en-US"/>
        </w:rPr>
        <w:t>Assistant Professor</w:t>
      </w:r>
      <w:r w:rsidRPr="00A70325">
        <w:rPr>
          <w:rFonts w:ascii="Arial" w:hAnsi="Arial" w:cs="Arial"/>
          <w:color w:val="302C2A"/>
          <w:sz w:val="22"/>
          <w:szCs w:val="22"/>
          <w:lang w:val="en-US"/>
        </w:rPr>
        <w:t xml:space="preserve">, </w:t>
      </w:r>
      <w:r w:rsidR="00AC0D83" w:rsidRPr="00A70325">
        <w:rPr>
          <w:rFonts w:ascii="Arial" w:hAnsi="Arial" w:cs="Arial"/>
          <w:color w:val="302C2A"/>
          <w:sz w:val="22"/>
          <w:szCs w:val="22"/>
          <w:lang w:val="en-US"/>
        </w:rPr>
        <w:t>Political Economy</w:t>
      </w:r>
      <w:r w:rsidR="00B13241" w:rsidRPr="00A70325">
        <w:rPr>
          <w:rFonts w:ascii="Arial" w:hAnsi="Arial" w:cs="Arial"/>
          <w:color w:val="302C2A"/>
          <w:sz w:val="22"/>
          <w:szCs w:val="22"/>
          <w:lang w:val="en-US"/>
        </w:rPr>
        <w:t xml:space="preserve"> (1995-2002)</w:t>
      </w:r>
    </w:p>
    <w:p w14:paraId="78893078" w14:textId="77C6964F" w:rsidR="008D4311" w:rsidRPr="00A70325" w:rsidRDefault="008D4311" w:rsidP="00A70325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line="300" w:lineRule="atLeast"/>
        <w:rPr>
          <w:rFonts w:ascii="Arial" w:hAnsi="Arial" w:cs="Arial"/>
          <w:color w:val="302C2A"/>
          <w:sz w:val="22"/>
          <w:szCs w:val="22"/>
          <w:lang w:val="en-US"/>
        </w:rPr>
      </w:pPr>
      <w:r w:rsidRPr="00A70325">
        <w:rPr>
          <w:rFonts w:ascii="Arial" w:hAnsi="Arial" w:cs="Arial"/>
          <w:color w:val="302C2A"/>
          <w:sz w:val="22"/>
          <w:szCs w:val="22"/>
          <w:lang w:val="en-US"/>
        </w:rPr>
        <w:t xml:space="preserve">Lecturing: </w:t>
      </w:r>
      <w:r w:rsidR="00A70325">
        <w:rPr>
          <w:rFonts w:ascii="Arial" w:hAnsi="Arial" w:cs="Arial"/>
          <w:color w:val="302C2A"/>
          <w:sz w:val="22"/>
          <w:szCs w:val="22"/>
          <w:lang w:val="en-US"/>
        </w:rPr>
        <w:t>Macroeconomics (from 2019); Applied Economics (from 2006</w:t>
      </w:r>
      <w:r w:rsidR="00287841" w:rsidRPr="00A70325">
        <w:rPr>
          <w:rFonts w:ascii="Arial" w:hAnsi="Arial" w:cs="Arial"/>
          <w:color w:val="302C2A"/>
          <w:sz w:val="22"/>
          <w:szCs w:val="22"/>
          <w:lang w:val="en-US"/>
        </w:rPr>
        <w:t xml:space="preserve">); </w:t>
      </w:r>
      <w:r w:rsidR="00A70325">
        <w:rPr>
          <w:rFonts w:ascii="Arial" w:hAnsi="Arial" w:cs="Arial"/>
          <w:color w:val="302C2A"/>
          <w:sz w:val="22"/>
          <w:szCs w:val="22"/>
          <w:lang w:val="en-US"/>
        </w:rPr>
        <w:t>Economics of cultural and creative industries (from 2018); Industrial Economics (</w:t>
      </w:r>
      <w:r w:rsidR="00A70325" w:rsidRPr="00A70325">
        <w:rPr>
          <w:rFonts w:ascii="Arial" w:hAnsi="Arial" w:cs="Arial"/>
          <w:color w:val="302C2A"/>
          <w:sz w:val="22"/>
          <w:szCs w:val="22"/>
          <w:lang w:val="en-US"/>
        </w:rPr>
        <w:t>2017</w:t>
      </w:r>
      <w:r w:rsidR="00A70325">
        <w:rPr>
          <w:rFonts w:ascii="Arial" w:hAnsi="Arial" w:cs="Arial"/>
          <w:color w:val="302C2A"/>
          <w:sz w:val="22"/>
          <w:szCs w:val="22"/>
          <w:lang w:val="en-US"/>
        </w:rPr>
        <w:t>-2019</w:t>
      </w:r>
      <w:r w:rsidR="00A70325" w:rsidRPr="00A70325">
        <w:rPr>
          <w:rFonts w:ascii="Arial" w:hAnsi="Arial" w:cs="Arial"/>
          <w:color w:val="302C2A"/>
          <w:sz w:val="22"/>
          <w:szCs w:val="22"/>
          <w:lang w:val="en-US"/>
        </w:rPr>
        <w:t xml:space="preserve">); </w:t>
      </w:r>
      <w:r w:rsidRPr="00A70325">
        <w:rPr>
          <w:rFonts w:ascii="Arial" w:hAnsi="Arial" w:cs="Arial"/>
          <w:color w:val="302C2A"/>
          <w:sz w:val="22"/>
          <w:szCs w:val="22"/>
          <w:lang w:val="en-US"/>
        </w:rPr>
        <w:t>Microeconomics (1995</w:t>
      </w:r>
      <w:r w:rsidR="00A70325">
        <w:rPr>
          <w:rFonts w:ascii="Arial" w:hAnsi="Arial" w:cs="Arial"/>
          <w:color w:val="302C2A"/>
          <w:sz w:val="22"/>
          <w:szCs w:val="22"/>
          <w:lang w:val="en-US"/>
        </w:rPr>
        <w:t>-2008); Cultural Economics (1999</w:t>
      </w:r>
      <w:r w:rsidRPr="00A70325">
        <w:rPr>
          <w:rFonts w:ascii="Arial" w:hAnsi="Arial" w:cs="Arial"/>
          <w:color w:val="302C2A"/>
          <w:sz w:val="22"/>
          <w:szCs w:val="22"/>
          <w:lang w:val="en-US"/>
        </w:rPr>
        <w:t>-2012); Urban and Regional Economics (1999-2004)</w:t>
      </w:r>
    </w:p>
    <w:p w14:paraId="7D50EC20" w14:textId="1F3C49F7" w:rsidR="00DC3554" w:rsidRPr="00A70325" w:rsidRDefault="00287841" w:rsidP="00623245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line="300" w:lineRule="atLeast"/>
        <w:rPr>
          <w:rFonts w:ascii="Arial" w:hAnsi="Arial" w:cs="Arial"/>
          <w:color w:val="302C2A"/>
          <w:sz w:val="22"/>
          <w:szCs w:val="22"/>
          <w:lang w:val="en-US"/>
        </w:rPr>
      </w:pPr>
      <w:r w:rsidRPr="00A70325">
        <w:rPr>
          <w:rFonts w:ascii="Arial" w:hAnsi="Arial" w:cs="Arial"/>
          <w:color w:val="302C2A"/>
          <w:sz w:val="22"/>
          <w:szCs w:val="22"/>
          <w:lang w:val="en-US"/>
        </w:rPr>
        <w:t>Member, Italian Economist Associatio</w:t>
      </w:r>
      <w:r w:rsidR="00A70325">
        <w:rPr>
          <w:rFonts w:ascii="Arial" w:hAnsi="Arial" w:cs="Arial"/>
          <w:color w:val="302C2A"/>
          <w:sz w:val="22"/>
          <w:szCs w:val="22"/>
          <w:lang w:val="en-US"/>
        </w:rPr>
        <w:t>n</w:t>
      </w:r>
      <w:r w:rsidRPr="00A70325">
        <w:rPr>
          <w:rFonts w:ascii="Arial" w:hAnsi="Arial" w:cs="Arial"/>
          <w:color w:val="302C2A"/>
          <w:sz w:val="22"/>
          <w:szCs w:val="22"/>
          <w:lang w:val="en-US"/>
        </w:rPr>
        <w:t>;</w:t>
      </w:r>
      <w:r w:rsidR="00933412" w:rsidRPr="00A70325">
        <w:rPr>
          <w:rFonts w:ascii="Arial" w:hAnsi="Arial" w:cs="Arial"/>
          <w:color w:val="302C2A"/>
          <w:sz w:val="22"/>
          <w:szCs w:val="22"/>
          <w:lang w:val="en-US"/>
        </w:rPr>
        <w:t xml:space="preserve"> </w:t>
      </w:r>
      <w:r w:rsidRPr="00A70325">
        <w:rPr>
          <w:rFonts w:ascii="Arial" w:hAnsi="Arial" w:cs="Arial"/>
          <w:color w:val="302C2A"/>
          <w:sz w:val="22"/>
          <w:szCs w:val="22"/>
          <w:lang w:val="en-US"/>
        </w:rPr>
        <w:t xml:space="preserve">Member, </w:t>
      </w:r>
      <w:r w:rsidR="00C71540" w:rsidRPr="00A70325">
        <w:rPr>
          <w:rFonts w:ascii="Arial" w:hAnsi="Arial" w:cs="Arial"/>
          <w:color w:val="302C2A"/>
          <w:sz w:val="22"/>
          <w:szCs w:val="22"/>
          <w:lang w:val="en-US"/>
        </w:rPr>
        <w:t>Scientific Committee</w:t>
      </w:r>
      <w:r w:rsidR="003B3326" w:rsidRPr="00A70325">
        <w:rPr>
          <w:rFonts w:ascii="Arial" w:hAnsi="Arial" w:cs="Arial"/>
          <w:color w:val="302C2A"/>
          <w:sz w:val="22"/>
          <w:szCs w:val="22"/>
          <w:lang w:val="en-US"/>
        </w:rPr>
        <w:t>s</w:t>
      </w:r>
      <w:r w:rsidR="00C71540" w:rsidRPr="00A70325">
        <w:rPr>
          <w:rFonts w:ascii="Arial" w:hAnsi="Arial" w:cs="Arial"/>
          <w:color w:val="302C2A"/>
          <w:sz w:val="22"/>
          <w:szCs w:val="22"/>
          <w:lang w:val="en-US"/>
        </w:rPr>
        <w:t xml:space="preserve"> of </w:t>
      </w:r>
      <w:r w:rsidR="00C71540" w:rsidRPr="00A70325">
        <w:rPr>
          <w:rFonts w:ascii="Arial" w:hAnsi="Arial" w:cs="Arial"/>
          <w:i/>
          <w:color w:val="302C2A"/>
          <w:sz w:val="22"/>
          <w:szCs w:val="22"/>
          <w:lang w:val="en-US"/>
        </w:rPr>
        <w:t xml:space="preserve">Economia </w:t>
      </w:r>
      <w:r w:rsidR="0019158F" w:rsidRPr="00A70325">
        <w:rPr>
          <w:rFonts w:ascii="Arial" w:hAnsi="Arial" w:cs="Arial"/>
          <w:i/>
          <w:color w:val="302C2A"/>
          <w:sz w:val="22"/>
          <w:szCs w:val="22"/>
          <w:lang w:val="en-US"/>
        </w:rPr>
        <w:t>del</w:t>
      </w:r>
      <w:r w:rsidR="0051209A" w:rsidRPr="00A70325">
        <w:rPr>
          <w:rFonts w:ascii="Arial" w:hAnsi="Arial" w:cs="Arial"/>
          <w:i/>
          <w:color w:val="302C2A"/>
          <w:sz w:val="22"/>
          <w:szCs w:val="22"/>
          <w:lang w:val="en-US"/>
        </w:rPr>
        <w:t xml:space="preserve">la Cultura </w:t>
      </w:r>
      <w:r w:rsidR="0051209A" w:rsidRPr="00A70325">
        <w:rPr>
          <w:rFonts w:ascii="Arial" w:hAnsi="Arial" w:cs="Arial"/>
          <w:color w:val="302C2A"/>
          <w:sz w:val="22"/>
          <w:szCs w:val="22"/>
          <w:lang w:val="en-US"/>
        </w:rPr>
        <w:t>and</w:t>
      </w:r>
      <w:r w:rsidR="0051209A" w:rsidRPr="00A70325">
        <w:rPr>
          <w:rFonts w:ascii="Arial" w:hAnsi="Arial" w:cs="Arial"/>
          <w:i/>
          <w:color w:val="302C2A"/>
          <w:sz w:val="22"/>
          <w:szCs w:val="22"/>
          <w:lang w:val="en-US"/>
        </w:rPr>
        <w:t xml:space="preserve"> Management delle u</w:t>
      </w:r>
      <w:r w:rsidR="00C71540" w:rsidRPr="00A70325">
        <w:rPr>
          <w:rFonts w:ascii="Arial" w:hAnsi="Arial" w:cs="Arial"/>
          <w:i/>
          <w:color w:val="302C2A"/>
          <w:sz w:val="22"/>
          <w:szCs w:val="22"/>
          <w:lang w:val="en-US"/>
        </w:rPr>
        <w:t>tilities</w:t>
      </w:r>
      <w:r w:rsidR="001921BE" w:rsidRPr="00A70325">
        <w:rPr>
          <w:rFonts w:ascii="Arial" w:hAnsi="Arial" w:cs="Arial"/>
          <w:i/>
          <w:color w:val="302C2A"/>
          <w:sz w:val="22"/>
          <w:szCs w:val="22"/>
          <w:lang w:val="en-US"/>
        </w:rPr>
        <w:t xml:space="preserve"> e delle infrastru</w:t>
      </w:r>
      <w:r w:rsidR="00E715F5" w:rsidRPr="00A70325">
        <w:rPr>
          <w:rFonts w:ascii="Arial" w:hAnsi="Arial" w:cs="Arial"/>
          <w:i/>
          <w:color w:val="302C2A"/>
          <w:sz w:val="22"/>
          <w:szCs w:val="22"/>
          <w:lang w:val="en-US"/>
        </w:rPr>
        <w:t>tture</w:t>
      </w:r>
      <w:r w:rsidRPr="00A70325">
        <w:rPr>
          <w:rFonts w:ascii="Arial" w:hAnsi="Arial" w:cs="Arial"/>
          <w:color w:val="302C2A"/>
          <w:sz w:val="22"/>
          <w:szCs w:val="22"/>
          <w:lang w:val="en-US"/>
        </w:rPr>
        <w:t xml:space="preserve">; Member, </w:t>
      </w:r>
      <w:r w:rsidR="00A70325">
        <w:rPr>
          <w:rFonts w:ascii="Arial" w:hAnsi="Arial" w:cs="Arial"/>
          <w:color w:val="302C2A"/>
          <w:sz w:val="22"/>
          <w:szCs w:val="22"/>
          <w:lang w:val="en-US"/>
        </w:rPr>
        <w:t xml:space="preserve">Scientific Committee of the </w:t>
      </w:r>
      <w:r w:rsidRPr="00A70325">
        <w:rPr>
          <w:rFonts w:ascii="Arial" w:hAnsi="Arial" w:cs="Arial"/>
          <w:color w:val="302C2A"/>
          <w:sz w:val="22"/>
          <w:szCs w:val="22"/>
          <w:lang w:val="en-US"/>
        </w:rPr>
        <w:t>Master in Management of Cultural Heritage, University</w:t>
      </w:r>
      <w:r w:rsidR="00A70325">
        <w:rPr>
          <w:rFonts w:ascii="Arial" w:hAnsi="Arial" w:cs="Arial"/>
          <w:color w:val="302C2A"/>
          <w:sz w:val="22"/>
          <w:szCs w:val="22"/>
          <w:lang w:val="en-US"/>
        </w:rPr>
        <w:t xml:space="preserve"> of Roma Tre</w:t>
      </w:r>
    </w:p>
    <w:p w14:paraId="247F8B93" w14:textId="2AEA6873" w:rsidR="00DC3554" w:rsidRDefault="00A70325" w:rsidP="00623245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From </w:t>
      </w:r>
      <w:r w:rsidR="00DC3554" w:rsidRPr="00A70325">
        <w:rPr>
          <w:rFonts w:ascii="Arial" w:hAnsi="Arial" w:cs="Arial"/>
          <w:b/>
          <w:sz w:val="22"/>
          <w:szCs w:val="22"/>
          <w:lang w:val="en-US"/>
        </w:rPr>
        <w:t xml:space="preserve">2018. </w:t>
      </w:r>
      <w:r w:rsidR="00287841" w:rsidRPr="00A70325">
        <w:rPr>
          <w:rFonts w:ascii="Arial" w:hAnsi="Arial" w:cs="Arial"/>
          <w:b/>
          <w:sz w:val="22"/>
          <w:szCs w:val="22"/>
          <w:lang w:val="en-US"/>
        </w:rPr>
        <w:t xml:space="preserve">School of </w:t>
      </w:r>
      <w:r w:rsidR="00DC3554" w:rsidRPr="00A70325">
        <w:rPr>
          <w:rFonts w:ascii="Arial" w:hAnsi="Arial" w:cs="Arial"/>
          <w:b/>
          <w:sz w:val="22"/>
          <w:szCs w:val="22"/>
          <w:lang w:val="en-US"/>
        </w:rPr>
        <w:t xml:space="preserve">Public Affairs, </w:t>
      </w:r>
      <w:r w:rsidR="008B2B54" w:rsidRPr="00A70325">
        <w:rPr>
          <w:rFonts w:ascii="Arial" w:hAnsi="Arial" w:cs="Arial"/>
          <w:b/>
          <w:sz w:val="22"/>
          <w:szCs w:val="22"/>
          <w:lang w:val="en-US"/>
        </w:rPr>
        <w:t xml:space="preserve">Institute </w:t>
      </w:r>
      <w:r w:rsidR="00DC3554" w:rsidRPr="00A70325">
        <w:rPr>
          <w:rFonts w:ascii="Arial" w:hAnsi="Arial" w:cs="Arial"/>
          <w:b/>
          <w:sz w:val="22"/>
          <w:szCs w:val="22"/>
          <w:lang w:val="en-US"/>
        </w:rPr>
        <w:t>SciencesPo, Université Sorbonne Paris Cité</w:t>
      </w:r>
    </w:p>
    <w:p w14:paraId="702F5CE4" w14:textId="640B91EF" w:rsidR="00A70325" w:rsidRDefault="00A70325" w:rsidP="00A70325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  <w:lang w:val="en-US"/>
        </w:rPr>
      </w:pPr>
      <w:r w:rsidRPr="00A70325">
        <w:rPr>
          <w:rFonts w:ascii="Arial" w:hAnsi="Arial" w:cs="Arial"/>
          <w:sz w:val="22"/>
          <w:szCs w:val="22"/>
          <w:lang w:val="en-US"/>
        </w:rPr>
        <w:t>Professor of Culture &amp; Arts Economics.</w:t>
      </w:r>
    </w:p>
    <w:p w14:paraId="18770D08" w14:textId="0C87A3BF" w:rsidR="00623245" w:rsidRPr="00A70325" w:rsidRDefault="00A70325" w:rsidP="00623245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b/>
          <w:color w:val="302C2A"/>
          <w:sz w:val="22"/>
          <w:szCs w:val="22"/>
          <w:lang w:val="en-US"/>
        </w:rPr>
      </w:pPr>
      <w:r w:rsidRPr="00A70325">
        <w:rPr>
          <w:rFonts w:ascii="Arial" w:hAnsi="Arial" w:cs="Arial"/>
          <w:b/>
          <w:color w:val="302C2A"/>
          <w:sz w:val="22"/>
          <w:szCs w:val="22"/>
          <w:lang w:val="en-US"/>
        </w:rPr>
        <w:t>From 2019. President of the Italian Association for Cultural Economics</w:t>
      </w:r>
    </w:p>
    <w:p w14:paraId="1EFFD3E1" w14:textId="77777777" w:rsidR="00A70325" w:rsidRPr="00A70325" w:rsidRDefault="00A70325" w:rsidP="00A70325">
      <w:pPr>
        <w:widowControl w:val="0"/>
        <w:autoSpaceDE w:val="0"/>
        <w:autoSpaceDN w:val="0"/>
        <w:adjustRightInd w:val="0"/>
        <w:spacing w:line="300" w:lineRule="atLeast"/>
        <w:rPr>
          <w:rFonts w:ascii="Times" w:hAnsi="Times" w:cs="Times"/>
          <w:b/>
          <w:sz w:val="22"/>
          <w:szCs w:val="22"/>
          <w:lang w:val="en-US"/>
        </w:rPr>
      </w:pPr>
      <w:r w:rsidRPr="00A70325">
        <w:rPr>
          <w:rFonts w:ascii="Arial" w:hAnsi="Arial" w:cs="Arial"/>
          <w:b/>
          <w:sz w:val="22"/>
          <w:szCs w:val="22"/>
          <w:lang w:val="en-US"/>
        </w:rPr>
        <w:t xml:space="preserve">1997-1999. High Normal School of Pisa </w:t>
      </w:r>
    </w:p>
    <w:p w14:paraId="57701356" w14:textId="7FEC1DD6" w:rsidR="00A70325" w:rsidRPr="00A70325" w:rsidRDefault="00A70325" w:rsidP="00A70325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line="300" w:lineRule="atLeast"/>
        <w:rPr>
          <w:rFonts w:ascii="Times" w:hAnsi="Times" w:cs="Times"/>
          <w:sz w:val="22"/>
          <w:szCs w:val="22"/>
          <w:lang w:val="en-US"/>
        </w:rPr>
      </w:pPr>
      <w:r w:rsidRPr="00A70325">
        <w:rPr>
          <w:rFonts w:ascii="Arial" w:hAnsi="Arial" w:cs="Arial"/>
          <w:sz w:val="22"/>
          <w:szCs w:val="22"/>
          <w:lang w:val="en-US"/>
        </w:rPr>
        <w:t xml:space="preserve">High school for conservation and management of Cultural Heritage: Member of the Scientific Committee and </w:t>
      </w:r>
      <w:r>
        <w:rPr>
          <w:rFonts w:ascii="Arial" w:hAnsi="Arial" w:cs="Arial"/>
          <w:sz w:val="22"/>
          <w:szCs w:val="22"/>
          <w:lang w:val="en-US"/>
        </w:rPr>
        <w:t xml:space="preserve">Professor </w:t>
      </w:r>
      <w:r w:rsidRPr="00A70325">
        <w:rPr>
          <w:rFonts w:ascii="Arial" w:hAnsi="Arial" w:cs="Arial"/>
          <w:sz w:val="22"/>
          <w:szCs w:val="22"/>
          <w:lang w:val="en-US"/>
        </w:rPr>
        <w:t xml:space="preserve">of Cultural Economics </w:t>
      </w:r>
    </w:p>
    <w:p w14:paraId="5A6EA96B" w14:textId="77777777" w:rsidR="00A70325" w:rsidRPr="00A70325" w:rsidRDefault="00A70325" w:rsidP="00A70325">
      <w:pPr>
        <w:widowControl w:val="0"/>
        <w:autoSpaceDE w:val="0"/>
        <w:autoSpaceDN w:val="0"/>
        <w:adjustRightInd w:val="0"/>
        <w:spacing w:line="300" w:lineRule="atLeast"/>
        <w:rPr>
          <w:rFonts w:ascii="Times" w:hAnsi="Times" w:cs="Times"/>
          <w:b/>
          <w:sz w:val="22"/>
          <w:szCs w:val="22"/>
          <w:lang w:val="en-US"/>
        </w:rPr>
      </w:pPr>
      <w:r w:rsidRPr="00A70325">
        <w:rPr>
          <w:rFonts w:ascii="Arial" w:hAnsi="Arial" w:cs="Arial"/>
          <w:b/>
          <w:sz w:val="22"/>
          <w:szCs w:val="22"/>
          <w:lang w:val="en-US"/>
        </w:rPr>
        <w:t xml:space="preserve">1997-1999. High School of Public Administration, Italy </w:t>
      </w:r>
    </w:p>
    <w:p w14:paraId="626641B7" w14:textId="33B2C71B" w:rsidR="00A70325" w:rsidRPr="00A70325" w:rsidRDefault="00A70325" w:rsidP="00A70325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line="300" w:lineRule="atLeast"/>
        <w:rPr>
          <w:rFonts w:ascii="Times" w:hAnsi="Times" w:cs="Times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Professor</w:t>
      </w:r>
      <w:r w:rsidRPr="00A70325">
        <w:rPr>
          <w:rFonts w:ascii="Arial" w:hAnsi="Arial" w:cs="Arial"/>
          <w:sz w:val="22"/>
          <w:szCs w:val="22"/>
          <w:lang w:val="en-US"/>
        </w:rPr>
        <w:t xml:space="preserve"> of Economic Policy </w:t>
      </w:r>
    </w:p>
    <w:p w14:paraId="2D710B35" w14:textId="7FFACBED" w:rsidR="00A70325" w:rsidRDefault="00A70325" w:rsidP="00A70325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b/>
          <w:sz w:val="22"/>
          <w:szCs w:val="22"/>
          <w:lang w:val="en-US"/>
        </w:rPr>
      </w:pPr>
      <w:r w:rsidRPr="00A70325">
        <w:rPr>
          <w:rFonts w:ascii="Arial" w:hAnsi="Arial" w:cs="Arial"/>
          <w:b/>
          <w:sz w:val="22"/>
          <w:szCs w:val="22"/>
          <w:lang w:val="en-US"/>
        </w:rPr>
        <w:t xml:space="preserve">1994-1995. University of Macerata </w:t>
      </w:r>
    </w:p>
    <w:p w14:paraId="204189DD" w14:textId="36966FAF" w:rsidR="00A70325" w:rsidRPr="00A70325" w:rsidRDefault="00A70325" w:rsidP="00A70325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  <w:lang w:val="en-US"/>
        </w:rPr>
      </w:pPr>
      <w:r w:rsidRPr="00A70325">
        <w:rPr>
          <w:rFonts w:ascii="Arial" w:hAnsi="Arial" w:cs="Arial"/>
          <w:sz w:val="22"/>
          <w:szCs w:val="22"/>
          <w:lang w:val="en-US"/>
        </w:rPr>
        <w:t>Professor of Political Economy</w:t>
      </w:r>
    </w:p>
    <w:p w14:paraId="0D52A527" w14:textId="77777777" w:rsidR="00A70325" w:rsidRPr="00A70325" w:rsidRDefault="00A70325" w:rsidP="00A70325">
      <w:pPr>
        <w:widowControl w:val="0"/>
        <w:autoSpaceDE w:val="0"/>
        <w:autoSpaceDN w:val="0"/>
        <w:adjustRightInd w:val="0"/>
        <w:spacing w:line="300" w:lineRule="atLeast"/>
        <w:rPr>
          <w:rFonts w:ascii="Times" w:hAnsi="Times" w:cs="Times"/>
          <w:b/>
          <w:sz w:val="22"/>
          <w:szCs w:val="22"/>
          <w:lang w:val="en-US"/>
        </w:rPr>
      </w:pPr>
    </w:p>
    <w:p w14:paraId="504F3DE7" w14:textId="18BF3F3D" w:rsidR="00A70325" w:rsidRPr="00A70325" w:rsidRDefault="00A70325" w:rsidP="00A70325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b/>
          <w:color w:val="C00000"/>
          <w:lang w:val="en-US"/>
        </w:rPr>
      </w:pPr>
      <w:r>
        <w:rPr>
          <w:rFonts w:ascii="Arial" w:hAnsi="Arial" w:cs="Arial"/>
          <w:b/>
          <w:color w:val="C00000"/>
          <w:lang w:val="en-US"/>
        </w:rPr>
        <w:t xml:space="preserve">Institutional </w:t>
      </w:r>
      <w:r w:rsidRPr="00A70325">
        <w:rPr>
          <w:rFonts w:ascii="Arial" w:hAnsi="Arial" w:cs="Arial"/>
          <w:b/>
          <w:color w:val="C00000"/>
          <w:lang w:val="en-US"/>
        </w:rPr>
        <w:t>experience</w:t>
      </w:r>
    </w:p>
    <w:p w14:paraId="5989820C" w14:textId="7BE9B709" w:rsidR="005D298F" w:rsidRPr="00A70325" w:rsidRDefault="005D298F" w:rsidP="00623245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b/>
          <w:sz w:val="22"/>
          <w:szCs w:val="22"/>
          <w:lang w:val="en-US"/>
        </w:rPr>
      </w:pPr>
      <w:r w:rsidRPr="00A70325">
        <w:rPr>
          <w:rFonts w:ascii="Arial" w:hAnsi="Arial" w:cs="Arial"/>
          <w:b/>
          <w:sz w:val="22"/>
          <w:szCs w:val="22"/>
          <w:lang w:val="en-US"/>
        </w:rPr>
        <w:t>2008</w:t>
      </w:r>
      <w:r w:rsidR="00AC77F1" w:rsidRPr="00A70325">
        <w:rPr>
          <w:rFonts w:ascii="Arial" w:hAnsi="Arial" w:cs="Arial"/>
          <w:b/>
          <w:sz w:val="22"/>
          <w:szCs w:val="22"/>
          <w:lang w:val="en-US"/>
        </w:rPr>
        <w:t>-2018</w:t>
      </w:r>
      <w:r w:rsidRPr="00A70325">
        <w:rPr>
          <w:rFonts w:ascii="Arial" w:hAnsi="Arial" w:cs="Arial"/>
          <w:b/>
          <w:sz w:val="22"/>
          <w:szCs w:val="22"/>
          <w:lang w:val="en-US"/>
        </w:rPr>
        <w:t xml:space="preserve">. </w:t>
      </w:r>
      <w:r w:rsidR="00A70325">
        <w:rPr>
          <w:rFonts w:ascii="Arial" w:hAnsi="Arial" w:cs="Arial"/>
          <w:b/>
          <w:sz w:val="22"/>
          <w:szCs w:val="22"/>
          <w:lang w:val="en-US"/>
        </w:rPr>
        <w:t xml:space="preserve">Member of Parliament, </w:t>
      </w:r>
      <w:r w:rsidR="008B2B54" w:rsidRPr="00A70325">
        <w:rPr>
          <w:rFonts w:ascii="Arial" w:hAnsi="Arial" w:cs="Arial"/>
          <w:b/>
          <w:sz w:val="22"/>
          <w:szCs w:val="22"/>
          <w:lang w:val="en-US"/>
        </w:rPr>
        <w:t xml:space="preserve">Chamber of Deputies, </w:t>
      </w:r>
      <w:r w:rsidRPr="00A70325">
        <w:rPr>
          <w:rFonts w:ascii="Arial" w:hAnsi="Arial" w:cs="Arial"/>
          <w:b/>
          <w:sz w:val="22"/>
          <w:szCs w:val="22"/>
          <w:lang w:val="en-US"/>
        </w:rPr>
        <w:t>Republic of Italy</w:t>
      </w:r>
    </w:p>
    <w:p w14:paraId="29C9C26E" w14:textId="0E58CF73" w:rsidR="005D298F" w:rsidRPr="00A70325" w:rsidRDefault="005D298F" w:rsidP="00A70325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  <w:lang w:val="en-US"/>
        </w:rPr>
      </w:pPr>
      <w:r w:rsidRPr="00A70325">
        <w:rPr>
          <w:rFonts w:ascii="Arial" w:hAnsi="Arial" w:cs="Arial"/>
          <w:sz w:val="22"/>
          <w:szCs w:val="22"/>
          <w:lang w:val="en-US"/>
        </w:rPr>
        <w:t xml:space="preserve">Member of the Foreign </w:t>
      </w:r>
      <w:r w:rsidR="00B941C4" w:rsidRPr="00A70325">
        <w:rPr>
          <w:rFonts w:ascii="Arial" w:hAnsi="Arial" w:cs="Arial"/>
          <w:sz w:val="22"/>
          <w:szCs w:val="22"/>
          <w:lang w:val="en-US"/>
        </w:rPr>
        <w:t xml:space="preserve">Affairs Commission (from November </w:t>
      </w:r>
      <w:r w:rsidRPr="00A70325">
        <w:rPr>
          <w:rFonts w:ascii="Arial" w:hAnsi="Arial" w:cs="Arial"/>
          <w:sz w:val="22"/>
          <w:szCs w:val="22"/>
          <w:lang w:val="en-US"/>
        </w:rPr>
        <w:t>2016). Member of the Finance Commission (2008-2016). Member of the Bicameral Commission for Fiscal Federalism and Vice President of this Commission between 2008 and 2013</w:t>
      </w:r>
    </w:p>
    <w:p w14:paraId="1A08165F" w14:textId="00859F87" w:rsidR="00024E89" w:rsidRPr="00A70325" w:rsidRDefault="00024E89" w:rsidP="00A70325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  <w:lang w:val="en-US"/>
        </w:rPr>
      </w:pPr>
      <w:r w:rsidRPr="00A70325">
        <w:rPr>
          <w:rFonts w:ascii="Arial" w:hAnsi="Arial" w:cs="Arial"/>
          <w:sz w:val="22"/>
          <w:szCs w:val="22"/>
          <w:lang w:val="en-US"/>
        </w:rPr>
        <w:t xml:space="preserve">Speaker to the Parliament: </w:t>
      </w:r>
      <w:r w:rsidR="003B3326" w:rsidRPr="00A70325">
        <w:rPr>
          <w:rFonts w:ascii="Arial" w:hAnsi="Arial" w:cs="Arial"/>
          <w:sz w:val="22"/>
          <w:szCs w:val="22"/>
          <w:lang w:val="en-US"/>
        </w:rPr>
        <w:t xml:space="preserve">Reform of the export regulation and control of dual use products and technologies (2017); </w:t>
      </w:r>
      <w:r w:rsidRPr="00A70325">
        <w:rPr>
          <w:rFonts w:ascii="Arial" w:hAnsi="Arial" w:cs="Arial"/>
          <w:sz w:val="22"/>
          <w:szCs w:val="22"/>
          <w:lang w:val="en-US"/>
        </w:rPr>
        <w:t xml:space="preserve">International Treaty between Italy and France for the building of the new roadway </w:t>
      </w:r>
      <w:r w:rsidR="0018303A" w:rsidRPr="00A70325">
        <w:rPr>
          <w:rFonts w:ascii="Arial" w:hAnsi="Arial" w:cs="Arial"/>
          <w:sz w:val="22"/>
          <w:szCs w:val="22"/>
          <w:lang w:val="en-US"/>
        </w:rPr>
        <w:t xml:space="preserve">line </w:t>
      </w:r>
      <w:r w:rsidRPr="00A70325">
        <w:rPr>
          <w:rFonts w:ascii="Arial" w:hAnsi="Arial" w:cs="Arial"/>
          <w:sz w:val="22"/>
          <w:szCs w:val="22"/>
          <w:lang w:val="en-US"/>
        </w:rPr>
        <w:t xml:space="preserve">between Turin and Lyon (2016); Reform of the Popular Banks (2015); Reform </w:t>
      </w:r>
      <w:r w:rsidR="00676919" w:rsidRPr="00A70325">
        <w:rPr>
          <w:rFonts w:ascii="Arial" w:hAnsi="Arial" w:cs="Arial"/>
          <w:sz w:val="22"/>
          <w:szCs w:val="22"/>
          <w:lang w:val="en-US"/>
        </w:rPr>
        <w:t xml:space="preserve">of Bank of Italy shareholding </w:t>
      </w:r>
      <w:r w:rsidR="0018303A" w:rsidRPr="00A70325">
        <w:rPr>
          <w:rFonts w:ascii="Arial" w:hAnsi="Arial" w:cs="Arial"/>
          <w:sz w:val="22"/>
          <w:szCs w:val="22"/>
          <w:lang w:val="en-US"/>
        </w:rPr>
        <w:t xml:space="preserve">structure (2014); Reform of local property tax (2013); Urgent decree for employment and VAT measures (2013); </w:t>
      </w:r>
      <w:r w:rsidR="00E34D82" w:rsidRPr="00A70325">
        <w:rPr>
          <w:rFonts w:ascii="Arial" w:hAnsi="Arial" w:cs="Arial"/>
          <w:sz w:val="22"/>
          <w:szCs w:val="22"/>
          <w:lang w:val="en-US"/>
        </w:rPr>
        <w:t xml:space="preserve">Urgent decree for the acceleration of commercial debt payments by the public administrations (2013); Reform of the special </w:t>
      </w:r>
      <w:r w:rsidR="00E34D82" w:rsidRPr="00A70325">
        <w:rPr>
          <w:rFonts w:ascii="Arial" w:hAnsi="Arial" w:cs="Arial"/>
          <w:sz w:val="22"/>
          <w:szCs w:val="22"/>
          <w:lang w:val="en-US"/>
        </w:rPr>
        <w:lastRenderedPageBreak/>
        <w:t xml:space="preserve">government powers </w:t>
      </w:r>
      <w:r w:rsidR="0051585E" w:rsidRPr="00A70325">
        <w:rPr>
          <w:rFonts w:ascii="Arial" w:hAnsi="Arial" w:cs="Arial"/>
          <w:sz w:val="22"/>
          <w:szCs w:val="22"/>
          <w:lang w:val="en-US"/>
        </w:rPr>
        <w:t>for the defens</w:t>
      </w:r>
      <w:r w:rsidR="001C42E1" w:rsidRPr="00A70325">
        <w:rPr>
          <w:rFonts w:ascii="Arial" w:hAnsi="Arial" w:cs="Arial"/>
          <w:sz w:val="22"/>
          <w:szCs w:val="22"/>
          <w:lang w:val="en-US"/>
        </w:rPr>
        <w:t xml:space="preserve">e of strategic economic </w:t>
      </w:r>
      <w:r w:rsidR="00745A6F" w:rsidRPr="00A70325">
        <w:rPr>
          <w:rFonts w:ascii="Arial" w:hAnsi="Arial" w:cs="Arial"/>
          <w:sz w:val="22"/>
          <w:szCs w:val="22"/>
          <w:lang w:val="en-US"/>
        </w:rPr>
        <w:t xml:space="preserve">and industrial </w:t>
      </w:r>
      <w:r w:rsidR="001C42E1" w:rsidRPr="00A70325">
        <w:rPr>
          <w:rFonts w:ascii="Arial" w:hAnsi="Arial" w:cs="Arial"/>
          <w:sz w:val="22"/>
          <w:szCs w:val="22"/>
          <w:lang w:val="en-US"/>
        </w:rPr>
        <w:t xml:space="preserve">activities, so called “golden power” (2012); </w:t>
      </w:r>
      <w:r w:rsidR="00C949C8" w:rsidRPr="00A70325">
        <w:rPr>
          <w:rFonts w:ascii="Arial" w:hAnsi="Arial" w:cs="Arial"/>
          <w:sz w:val="22"/>
          <w:szCs w:val="22"/>
          <w:lang w:val="en-US"/>
        </w:rPr>
        <w:t xml:space="preserve">Decree for the </w:t>
      </w:r>
      <w:r w:rsidR="00745A6F" w:rsidRPr="00A70325">
        <w:rPr>
          <w:rFonts w:ascii="Arial" w:hAnsi="Arial" w:cs="Arial"/>
          <w:sz w:val="22"/>
          <w:szCs w:val="22"/>
          <w:lang w:val="en-US"/>
        </w:rPr>
        <w:t xml:space="preserve">special administrative powers assigned to the </w:t>
      </w:r>
      <w:r w:rsidR="00C949C8" w:rsidRPr="00A70325">
        <w:rPr>
          <w:rFonts w:ascii="Arial" w:hAnsi="Arial" w:cs="Arial"/>
          <w:sz w:val="22"/>
          <w:szCs w:val="22"/>
          <w:lang w:val="en-US"/>
        </w:rPr>
        <w:t>City of Rome as Capital of Italy (2012); Decree for the fiscal federalism reform i</w:t>
      </w:r>
      <w:r w:rsidR="00557EF3" w:rsidRPr="00A70325">
        <w:rPr>
          <w:rFonts w:ascii="Arial" w:hAnsi="Arial" w:cs="Arial"/>
          <w:sz w:val="22"/>
          <w:szCs w:val="22"/>
          <w:lang w:val="en-US"/>
        </w:rPr>
        <w:t>n</w:t>
      </w:r>
      <w:r w:rsidR="000E60E5" w:rsidRPr="00A70325">
        <w:rPr>
          <w:rFonts w:ascii="Arial" w:hAnsi="Arial" w:cs="Arial"/>
          <w:sz w:val="22"/>
          <w:szCs w:val="22"/>
          <w:lang w:val="en-US"/>
        </w:rPr>
        <w:t xml:space="preserve"> the field of public property</w:t>
      </w:r>
      <w:r w:rsidR="00C949C8" w:rsidRPr="00A70325">
        <w:rPr>
          <w:rFonts w:ascii="Arial" w:hAnsi="Arial" w:cs="Arial"/>
          <w:sz w:val="22"/>
          <w:szCs w:val="22"/>
          <w:lang w:val="en-US"/>
        </w:rPr>
        <w:t xml:space="preserve"> (</w:t>
      </w:r>
      <w:r w:rsidR="007A4C0F" w:rsidRPr="00A70325">
        <w:rPr>
          <w:rFonts w:ascii="Arial" w:hAnsi="Arial" w:cs="Arial"/>
          <w:sz w:val="22"/>
          <w:szCs w:val="22"/>
          <w:lang w:val="en-US"/>
        </w:rPr>
        <w:t>2010)</w:t>
      </w:r>
    </w:p>
    <w:p w14:paraId="1F9AAE5B" w14:textId="3CBD8A97" w:rsidR="00643788" w:rsidRPr="00A70325" w:rsidRDefault="00643788" w:rsidP="00A70325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  <w:lang w:val="en-US"/>
        </w:rPr>
      </w:pPr>
      <w:r w:rsidRPr="00A70325">
        <w:rPr>
          <w:rFonts w:ascii="Arial" w:hAnsi="Arial" w:cs="Arial"/>
          <w:sz w:val="22"/>
          <w:szCs w:val="22"/>
          <w:lang w:val="en-US"/>
        </w:rPr>
        <w:t>Bills presented to the Parliament and approved</w:t>
      </w:r>
      <w:r w:rsidR="00B00717" w:rsidRPr="00A70325">
        <w:rPr>
          <w:rFonts w:ascii="Arial" w:hAnsi="Arial" w:cs="Arial"/>
          <w:sz w:val="22"/>
          <w:szCs w:val="22"/>
          <w:lang w:val="en-US"/>
        </w:rPr>
        <w:t xml:space="preserve">: </w:t>
      </w:r>
      <w:r w:rsidR="001265FB" w:rsidRPr="00A70325">
        <w:rPr>
          <w:rFonts w:ascii="Arial" w:hAnsi="Arial" w:cs="Arial"/>
          <w:sz w:val="22"/>
          <w:szCs w:val="22"/>
          <w:lang w:val="en-US"/>
        </w:rPr>
        <w:t xml:space="preserve">Reform of the Reverse Mortgage regulation (2015); Voluntary disclosure </w:t>
      </w:r>
      <w:r w:rsidR="006F0126" w:rsidRPr="00A70325">
        <w:rPr>
          <w:rFonts w:ascii="Arial" w:hAnsi="Arial" w:cs="Arial"/>
          <w:sz w:val="22"/>
          <w:szCs w:val="22"/>
          <w:lang w:val="en-US"/>
        </w:rPr>
        <w:t xml:space="preserve">with OECD standards </w:t>
      </w:r>
      <w:r w:rsidR="001265FB" w:rsidRPr="00A70325">
        <w:rPr>
          <w:rFonts w:ascii="Arial" w:hAnsi="Arial" w:cs="Arial"/>
          <w:sz w:val="22"/>
          <w:szCs w:val="22"/>
          <w:lang w:val="en-US"/>
        </w:rPr>
        <w:t>for exported and hidden capitals and new penal law against self-laundering (2014); Reform of the fiscal system (2014)</w:t>
      </w:r>
    </w:p>
    <w:p w14:paraId="351BC9CC" w14:textId="26CBBC8D" w:rsidR="006B546B" w:rsidRPr="00BE44CD" w:rsidRDefault="00BE44CD" w:rsidP="00623245">
      <w:pPr>
        <w:widowControl w:val="0"/>
        <w:autoSpaceDE w:val="0"/>
        <w:autoSpaceDN w:val="0"/>
        <w:adjustRightInd w:val="0"/>
        <w:spacing w:line="300" w:lineRule="atLeast"/>
        <w:rPr>
          <w:rFonts w:ascii="Times" w:hAnsi="Times" w:cs="Times"/>
          <w:b/>
          <w:sz w:val="22"/>
          <w:szCs w:val="22"/>
          <w:lang w:val="en-US"/>
        </w:rPr>
      </w:pPr>
      <w:r w:rsidRPr="00BE44CD">
        <w:rPr>
          <w:rFonts w:ascii="Arial" w:hAnsi="Arial" w:cs="Arial"/>
          <w:b/>
          <w:sz w:val="22"/>
          <w:szCs w:val="22"/>
          <w:lang w:val="en-US"/>
        </w:rPr>
        <w:t xml:space="preserve">2015 and 2001-2008. Deputy Mayor, City of Rome, </w:t>
      </w:r>
      <w:r w:rsidR="006B546B" w:rsidRPr="00BE44CD">
        <w:rPr>
          <w:rFonts w:ascii="Arial" w:hAnsi="Arial" w:cs="Arial"/>
          <w:b/>
          <w:sz w:val="22"/>
          <w:szCs w:val="22"/>
          <w:lang w:val="en-US"/>
        </w:rPr>
        <w:t xml:space="preserve">in charge for budget, financial and economic affairs </w:t>
      </w:r>
    </w:p>
    <w:p w14:paraId="0448EB76" w14:textId="754DF044" w:rsidR="009C3E79" w:rsidRPr="00BE44CD" w:rsidRDefault="006B546B" w:rsidP="00623245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  <w:lang w:val="en-US"/>
        </w:rPr>
      </w:pPr>
      <w:r w:rsidRPr="00BE44CD">
        <w:rPr>
          <w:rFonts w:ascii="Arial" w:hAnsi="Arial" w:cs="Arial"/>
          <w:sz w:val="22"/>
          <w:szCs w:val="22"/>
          <w:lang w:val="en-US"/>
        </w:rPr>
        <w:t xml:space="preserve">Report of activity: </w:t>
      </w:r>
      <w:hyperlink r:id="rId9" w:history="1">
        <w:r w:rsidR="009C3E79" w:rsidRPr="00BE44CD">
          <w:rPr>
            <w:rStyle w:val="Collegamentoipertestuale"/>
            <w:rFonts w:ascii="Arial" w:hAnsi="Arial" w:cs="Arial"/>
            <w:sz w:val="22"/>
            <w:szCs w:val="22"/>
            <w:lang w:val="en-US"/>
          </w:rPr>
          <w:t>http://www.marcocausi.it/rcm/documenti1/Relazione%20fine%20mandato_ita130200120132348321.pdf</w:t>
        </w:r>
      </w:hyperlink>
    </w:p>
    <w:p w14:paraId="607AF538" w14:textId="62C862E0" w:rsidR="00FC4A5B" w:rsidRPr="00BE44CD" w:rsidRDefault="006B546B" w:rsidP="00623245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  <w:lang w:val="en-US"/>
        </w:rPr>
      </w:pPr>
      <w:r w:rsidRPr="00BE44CD">
        <w:rPr>
          <w:rFonts w:ascii="Arial" w:hAnsi="Arial" w:cs="Arial"/>
          <w:sz w:val="22"/>
          <w:szCs w:val="22"/>
          <w:lang w:val="en-US"/>
        </w:rPr>
        <w:t xml:space="preserve">Social accounting of the City of Rome (the first and, until now, the last): </w:t>
      </w:r>
      <w:hyperlink r:id="rId10" w:history="1">
        <w:r w:rsidR="00FC4A5B" w:rsidRPr="00BE44CD">
          <w:rPr>
            <w:rStyle w:val="Collegamentoipertestuale"/>
            <w:rFonts w:ascii="Arial" w:hAnsi="Arial" w:cs="Arial"/>
            <w:sz w:val="22"/>
            <w:szCs w:val="22"/>
            <w:lang w:val="en-US"/>
          </w:rPr>
          <w:t>http://www.marcocausi.it/rcm/documenti1/bilancio%20sociale_ita130210120130007591.pdf</w:t>
        </w:r>
      </w:hyperlink>
    </w:p>
    <w:p w14:paraId="3A247492" w14:textId="77777777" w:rsidR="0061430E" w:rsidRDefault="0061430E" w:rsidP="00623245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color w:val="0070C0"/>
          <w:lang w:val="en-US"/>
        </w:rPr>
      </w:pPr>
    </w:p>
    <w:p w14:paraId="64EC8875" w14:textId="5A7F25B7" w:rsidR="00BE44CD" w:rsidRPr="00A70325" w:rsidRDefault="00BE44CD" w:rsidP="00BE44CD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b/>
          <w:color w:val="C00000"/>
          <w:lang w:val="en-US"/>
        </w:rPr>
      </w:pPr>
      <w:r>
        <w:rPr>
          <w:rFonts w:ascii="Arial" w:hAnsi="Arial" w:cs="Arial"/>
          <w:b/>
          <w:color w:val="C00000"/>
          <w:lang w:val="en-US"/>
        </w:rPr>
        <w:t xml:space="preserve">Professional </w:t>
      </w:r>
      <w:r w:rsidRPr="00A70325">
        <w:rPr>
          <w:rFonts w:ascii="Arial" w:hAnsi="Arial" w:cs="Arial"/>
          <w:b/>
          <w:color w:val="C00000"/>
          <w:lang w:val="en-US"/>
        </w:rPr>
        <w:t>experience</w:t>
      </w:r>
    </w:p>
    <w:p w14:paraId="775988DB" w14:textId="12CEB12F" w:rsidR="006B546B" w:rsidRPr="00BE44CD" w:rsidRDefault="00592B32" w:rsidP="00623245">
      <w:pPr>
        <w:widowControl w:val="0"/>
        <w:autoSpaceDE w:val="0"/>
        <w:autoSpaceDN w:val="0"/>
        <w:adjustRightInd w:val="0"/>
        <w:spacing w:line="300" w:lineRule="atLeast"/>
        <w:rPr>
          <w:rFonts w:ascii="Times" w:hAnsi="Times" w:cs="Times"/>
          <w:b/>
          <w:sz w:val="22"/>
          <w:szCs w:val="22"/>
          <w:lang w:val="en-US"/>
        </w:rPr>
      </w:pPr>
      <w:r w:rsidRPr="00BE44CD">
        <w:rPr>
          <w:rFonts w:ascii="Arial" w:hAnsi="Arial" w:cs="Arial"/>
          <w:b/>
          <w:sz w:val="22"/>
          <w:szCs w:val="22"/>
          <w:lang w:val="en-US"/>
        </w:rPr>
        <w:t xml:space="preserve">2000-2001. </w:t>
      </w:r>
      <w:r w:rsidR="006B546B" w:rsidRPr="00BE44CD">
        <w:rPr>
          <w:rFonts w:ascii="Arial" w:hAnsi="Arial" w:cs="Arial"/>
          <w:b/>
          <w:sz w:val="22"/>
          <w:szCs w:val="22"/>
          <w:lang w:val="en-US"/>
        </w:rPr>
        <w:t xml:space="preserve">Ministry of Treasure, Government of Italy </w:t>
      </w:r>
    </w:p>
    <w:p w14:paraId="2398CCE6" w14:textId="3D8E629F" w:rsidR="0061430E" w:rsidRPr="00BE44CD" w:rsidRDefault="00BE44CD" w:rsidP="00623245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line="300" w:lineRule="atLeast"/>
        <w:rPr>
          <w:rFonts w:ascii="Arial" w:hAnsi="Arial" w:cs="Arial"/>
          <w:color w:val="0070C0"/>
          <w:lang w:val="en-US"/>
        </w:rPr>
      </w:pPr>
      <w:r w:rsidRPr="00BE44CD">
        <w:rPr>
          <w:rFonts w:ascii="Arial" w:hAnsi="Arial" w:cs="Arial"/>
          <w:color w:val="302C2A"/>
          <w:sz w:val="22"/>
          <w:szCs w:val="22"/>
          <w:lang w:val="en-US"/>
        </w:rPr>
        <w:t xml:space="preserve">Economic advisor in the Cabinet of the Minister. </w:t>
      </w:r>
      <w:r w:rsidR="006B546B" w:rsidRPr="00BE44CD">
        <w:rPr>
          <w:rFonts w:ascii="Arial" w:hAnsi="Arial" w:cs="Arial"/>
          <w:color w:val="302C2A"/>
          <w:sz w:val="22"/>
          <w:szCs w:val="22"/>
          <w:lang w:val="en-US"/>
        </w:rPr>
        <w:t>Main activities and responsibilit</w:t>
      </w:r>
      <w:r w:rsidR="000259FD" w:rsidRPr="00BE44CD">
        <w:rPr>
          <w:rFonts w:ascii="Arial" w:hAnsi="Arial" w:cs="Arial"/>
          <w:color w:val="302C2A"/>
          <w:sz w:val="22"/>
          <w:szCs w:val="22"/>
          <w:lang w:val="en-US"/>
        </w:rPr>
        <w:t xml:space="preserve">ies: </w:t>
      </w:r>
      <w:r w:rsidR="00E343F8" w:rsidRPr="00BE44CD">
        <w:rPr>
          <w:rFonts w:ascii="Arial" w:hAnsi="Arial" w:cs="Arial"/>
          <w:color w:val="302C2A"/>
          <w:sz w:val="22"/>
          <w:szCs w:val="22"/>
          <w:lang w:val="en-US"/>
        </w:rPr>
        <w:t>p</w:t>
      </w:r>
      <w:r w:rsidR="00D26603" w:rsidRPr="00BE44CD">
        <w:rPr>
          <w:rFonts w:ascii="Arial" w:hAnsi="Arial" w:cs="Arial"/>
          <w:color w:val="302C2A"/>
          <w:sz w:val="22"/>
          <w:szCs w:val="22"/>
          <w:lang w:val="en-US"/>
        </w:rPr>
        <w:t xml:space="preserve">olicy advice for </w:t>
      </w:r>
      <w:r w:rsidR="006B546B" w:rsidRPr="00BE44CD">
        <w:rPr>
          <w:rFonts w:ascii="Arial" w:hAnsi="Arial" w:cs="Arial"/>
          <w:color w:val="302C2A"/>
          <w:sz w:val="22"/>
          <w:szCs w:val="22"/>
          <w:lang w:val="en-US"/>
        </w:rPr>
        <w:t>regional and cohesion policies and EU structural funds</w:t>
      </w:r>
      <w:r w:rsidR="000259FD" w:rsidRPr="00BE44CD">
        <w:rPr>
          <w:rFonts w:ascii="Arial" w:hAnsi="Arial" w:cs="Arial"/>
          <w:color w:val="302C2A"/>
          <w:sz w:val="22"/>
          <w:szCs w:val="22"/>
          <w:lang w:val="en-US"/>
        </w:rPr>
        <w:t xml:space="preserve">; </w:t>
      </w:r>
      <w:r w:rsidR="00E343F8" w:rsidRPr="00BE44CD">
        <w:rPr>
          <w:rFonts w:ascii="Arial" w:hAnsi="Arial" w:cs="Arial"/>
          <w:color w:val="302C2A"/>
          <w:sz w:val="22"/>
          <w:szCs w:val="22"/>
          <w:lang w:val="en-US"/>
        </w:rPr>
        <w:t>p</w:t>
      </w:r>
      <w:r w:rsidR="006B546B" w:rsidRPr="00BE44CD">
        <w:rPr>
          <w:rFonts w:ascii="Arial" w:hAnsi="Arial" w:cs="Arial"/>
          <w:color w:val="302C2A"/>
          <w:sz w:val="22"/>
          <w:szCs w:val="22"/>
          <w:lang w:val="en-US"/>
        </w:rPr>
        <w:t>olicy advice for the EU Community Support Framework (CSF) Objective 1 for Italy 2000-2006 (European Social Fund and European Regional Development Fund)</w:t>
      </w:r>
      <w:r w:rsidR="000259FD" w:rsidRPr="00BE44CD">
        <w:rPr>
          <w:rFonts w:ascii="Arial" w:hAnsi="Arial" w:cs="Arial"/>
          <w:color w:val="302C2A"/>
          <w:sz w:val="22"/>
          <w:szCs w:val="22"/>
          <w:lang w:val="en-US"/>
        </w:rPr>
        <w:t xml:space="preserve">; </w:t>
      </w:r>
      <w:r w:rsidR="00E343F8" w:rsidRPr="00BE44CD">
        <w:rPr>
          <w:rFonts w:ascii="Arial" w:hAnsi="Arial" w:cs="Arial"/>
          <w:color w:val="302C2A"/>
          <w:sz w:val="22"/>
          <w:szCs w:val="22"/>
          <w:lang w:val="en-US"/>
        </w:rPr>
        <w:t>r</w:t>
      </w:r>
      <w:r w:rsidR="006B546B" w:rsidRPr="00BE44CD">
        <w:rPr>
          <w:rFonts w:ascii="Arial" w:hAnsi="Arial" w:cs="Arial"/>
          <w:color w:val="302C2A"/>
          <w:sz w:val="22"/>
          <w:szCs w:val="22"/>
          <w:lang w:val="en-US"/>
        </w:rPr>
        <w:t xml:space="preserve">egulation of </w:t>
      </w:r>
      <w:r w:rsidR="009B7DE3" w:rsidRPr="00BE44CD">
        <w:rPr>
          <w:rFonts w:ascii="Arial" w:hAnsi="Arial" w:cs="Arial"/>
          <w:color w:val="302C2A"/>
          <w:sz w:val="22"/>
          <w:szCs w:val="22"/>
          <w:lang w:val="en-US"/>
        </w:rPr>
        <w:t xml:space="preserve">public and private finance for </w:t>
      </w:r>
      <w:r w:rsidR="006B546B" w:rsidRPr="00BE44CD">
        <w:rPr>
          <w:rFonts w:ascii="Arial" w:hAnsi="Arial" w:cs="Arial"/>
          <w:color w:val="302C2A"/>
          <w:sz w:val="22"/>
          <w:szCs w:val="22"/>
          <w:lang w:val="en-US"/>
        </w:rPr>
        <w:t>infrastructures</w:t>
      </w:r>
    </w:p>
    <w:p w14:paraId="5E9FF41D" w14:textId="0C8F112F" w:rsidR="006B546B" w:rsidRPr="00BE44CD" w:rsidRDefault="00933412" w:rsidP="00623245">
      <w:pPr>
        <w:widowControl w:val="0"/>
        <w:autoSpaceDE w:val="0"/>
        <w:autoSpaceDN w:val="0"/>
        <w:adjustRightInd w:val="0"/>
        <w:spacing w:line="300" w:lineRule="atLeast"/>
        <w:rPr>
          <w:rFonts w:ascii="Times" w:hAnsi="Times" w:cs="Times"/>
          <w:b/>
          <w:sz w:val="22"/>
          <w:szCs w:val="22"/>
          <w:lang w:val="en-US"/>
        </w:rPr>
      </w:pPr>
      <w:r w:rsidRPr="00BE44CD">
        <w:rPr>
          <w:rFonts w:ascii="Arial" w:hAnsi="Arial" w:cs="Arial"/>
          <w:b/>
          <w:sz w:val="22"/>
          <w:szCs w:val="22"/>
          <w:lang w:val="en-US"/>
        </w:rPr>
        <w:t>2000-2001. OECD</w:t>
      </w:r>
      <w:r w:rsidR="006B546B" w:rsidRPr="00BE44CD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14:paraId="0B740E72" w14:textId="02B7DC5C" w:rsidR="0061430E" w:rsidRPr="00BE44CD" w:rsidRDefault="00BE44CD" w:rsidP="00623245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line="300" w:lineRule="atLeast"/>
        <w:rPr>
          <w:rFonts w:ascii="Arial" w:hAnsi="Arial" w:cs="Arial"/>
          <w:color w:val="0070C0"/>
          <w:lang w:val="en-US"/>
        </w:rPr>
      </w:pPr>
      <w:r w:rsidRPr="00BE44CD">
        <w:rPr>
          <w:rFonts w:ascii="Arial" w:hAnsi="Arial" w:cs="Arial"/>
          <w:color w:val="302C2A"/>
          <w:sz w:val="22"/>
          <w:szCs w:val="22"/>
          <w:lang w:val="en-US"/>
        </w:rPr>
        <w:t xml:space="preserve">Expert in </w:t>
      </w:r>
      <w:r w:rsidR="00A932EE" w:rsidRPr="00BE44CD">
        <w:rPr>
          <w:rFonts w:ascii="Arial" w:hAnsi="Arial" w:cs="Arial"/>
          <w:color w:val="302C2A"/>
          <w:sz w:val="22"/>
          <w:szCs w:val="22"/>
          <w:lang w:val="en-US"/>
        </w:rPr>
        <w:t>the OECD-LEED Program</w:t>
      </w:r>
      <w:r w:rsidR="00933412" w:rsidRPr="00BE44CD">
        <w:rPr>
          <w:rFonts w:ascii="Arial" w:hAnsi="Arial" w:cs="Arial"/>
          <w:color w:val="302C2A"/>
          <w:sz w:val="22"/>
          <w:szCs w:val="22"/>
          <w:lang w:val="en-US"/>
        </w:rPr>
        <w:t xml:space="preserve">: Job creation and local development; Job creation in the cultural sector </w:t>
      </w:r>
    </w:p>
    <w:p w14:paraId="77A069C3" w14:textId="67E0FB80" w:rsidR="00933412" w:rsidRPr="00BE44CD" w:rsidRDefault="007A25BB" w:rsidP="00623245">
      <w:pPr>
        <w:widowControl w:val="0"/>
        <w:autoSpaceDE w:val="0"/>
        <w:autoSpaceDN w:val="0"/>
        <w:adjustRightInd w:val="0"/>
        <w:spacing w:line="300" w:lineRule="atLeast"/>
        <w:rPr>
          <w:rFonts w:ascii="Times" w:hAnsi="Times" w:cs="Times"/>
          <w:b/>
          <w:sz w:val="22"/>
          <w:szCs w:val="22"/>
          <w:lang w:val="en-US"/>
        </w:rPr>
      </w:pPr>
      <w:r w:rsidRPr="00BE44CD">
        <w:rPr>
          <w:rFonts w:ascii="Arial" w:hAnsi="Arial" w:cs="Arial"/>
          <w:b/>
          <w:sz w:val="22"/>
          <w:szCs w:val="22"/>
          <w:lang w:val="en-US"/>
        </w:rPr>
        <w:t xml:space="preserve">1996-1998. </w:t>
      </w:r>
      <w:r w:rsidR="00933412" w:rsidRPr="00BE44CD">
        <w:rPr>
          <w:rFonts w:ascii="Arial" w:hAnsi="Arial" w:cs="Arial"/>
          <w:b/>
          <w:sz w:val="22"/>
          <w:szCs w:val="22"/>
          <w:lang w:val="en-US"/>
        </w:rPr>
        <w:t xml:space="preserve">Office of the Prime Minister, Government of Italy </w:t>
      </w:r>
    </w:p>
    <w:p w14:paraId="6C4D609B" w14:textId="628D757C" w:rsidR="00933412" w:rsidRPr="00BE44CD" w:rsidRDefault="00BE44CD" w:rsidP="00BE44CD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line="300" w:lineRule="atLeast"/>
        <w:rPr>
          <w:rFonts w:ascii="Arial" w:hAnsi="Arial" w:cs="Arial"/>
          <w:color w:val="302C2A"/>
          <w:sz w:val="22"/>
          <w:szCs w:val="22"/>
          <w:lang w:val="en-US"/>
        </w:rPr>
      </w:pPr>
      <w:r w:rsidRPr="00BE44CD">
        <w:rPr>
          <w:rFonts w:ascii="Arial" w:hAnsi="Arial" w:cs="Arial"/>
          <w:sz w:val="22"/>
          <w:szCs w:val="22"/>
          <w:lang w:val="en-US"/>
        </w:rPr>
        <w:t xml:space="preserve">Economic advisor. </w:t>
      </w:r>
      <w:r w:rsidR="00933412" w:rsidRPr="00BE44CD">
        <w:rPr>
          <w:rFonts w:ascii="Arial" w:hAnsi="Arial" w:cs="Arial"/>
          <w:sz w:val="22"/>
          <w:szCs w:val="22"/>
          <w:lang w:val="en-US"/>
        </w:rPr>
        <w:t>Main activities and responsibilit</w:t>
      </w:r>
      <w:r w:rsidR="007A25BB" w:rsidRPr="00BE44CD">
        <w:rPr>
          <w:rFonts w:ascii="Arial" w:hAnsi="Arial" w:cs="Arial"/>
          <w:sz w:val="22"/>
          <w:szCs w:val="22"/>
          <w:lang w:val="en-US"/>
        </w:rPr>
        <w:t xml:space="preserve">ies: </w:t>
      </w:r>
      <w:r w:rsidR="00E343F8" w:rsidRPr="00BE44CD">
        <w:rPr>
          <w:rFonts w:ascii="Arial" w:hAnsi="Arial" w:cs="Arial"/>
          <w:color w:val="302C2A"/>
          <w:sz w:val="22"/>
          <w:szCs w:val="22"/>
          <w:lang w:val="en-US"/>
        </w:rPr>
        <w:t>p</w:t>
      </w:r>
      <w:r w:rsidR="00933412" w:rsidRPr="00BE44CD">
        <w:rPr>
          <w:rFonts w:ascii="Arial" w:hAnsi="Arial" w:cs="Arial"/>
          <w:color w:val="302C2A"/>
          <w:sz w:val="22"/>
          <w:szCs w:val="22"/>
          <w:lang w:val="en-US"/>
        </w:rPr>
        <w:t>olicy advice on macroeconomics and public financ</w:t>
      </w:r>
      <w:r w:rsidR="00E343F8" w:rsidRPr="00BE44CD">
        <w:rPr>
          <w:rFonts w:ascii="Arial" w:hAnsi="Arial" w:cs="Arial"/>
          <w:color w:val="302C2A"/>
          <w:sz w:val="22"/>
          <w:szCs w:val="22"/>
          <w:lang w:val="en-US"/>
        </w:rPr>
        <w:t>e; l</w:t>
      </w:r>
      <w:r w:rsidR="007315C5" w:rsidRPr="00BE44CD">
        <w:rPr>
          <w:rFonts w:ascii="Arial" w:hAnsi="Arial" w:cs="Arial"/>
          <w:color w:val="302C2A"/>
          <w:sz w:val="22"/>
          <w:szCs w:val="22"/>
          <w:lang w:val="en-US"/>
        </w:rPr>
        <w:t>egislative and administrative reforms aimed at incre</w:t>
      </w:r>
      <w:r w:rsidR="00AA662C" w:rsidRPr="00BE44CD">
        <w:rPr>
          <w:rFonts w:ascii="Arial" w:hAnsi="Arial" w:cs="Arial"/>
          <w:color w:val="302C2A"/>
          <w:sz w:val="22"/>
          <w:szCs w:val="22"/>
          <w:lang w:val="en-US"/>
        </w:rPr>
        <w:t>asing public and private funding</w:t>
      </w:r>
      <w:r w:rsidR="007315C5" w:rsidRPr="00BE44CD">
        <w:rPr>
          <w:rFonts w:ascii="Arial" w:hAnsi="Arial" w:cs="Arial"/>
          <w:color w:val="302C2A"/>
          <w:sz w:val="22"/>
          <w:szCs w:val="22"/>
          <w:lang w:val="en-US"/>
        </w:rPr>
        <w:t xml:space="preserve"> for cultural heritage and cultural activities; </w:t>
      </w:r>
      <w:r w:rsidR="00E343F8" w:rsidRPr="00BE44CD">
        <w:rPr>
          <w:rFonts w:ascii="Arial" w:hAnsi="Arial" w:cs="Arial"/>
          <w:color w:val="302C2A"/>
          <w:sz w:val="22"/>
          <w:szCs w:val="22"/>
          <w:lang w:val="en-US"/>
        </w:rPr>
        <w:t>r</w:t>
      </w:r>
      <w:r w:rsidR="00933412" w:rsidRPr="00BE44CD">
        <w:rPr>
          <w:rFonts w:ascii="Arial" w:hAnsi="Arial" w:cs="Arial"/>
          <w:color w:val="302C2A"/>
          <w:sz w:val="22"/>
          <w:szCs w:val="22"/>
          <w:lang w:val="en-US"/>
        </w:rPr>
        <w:t xml:space="preserve">eform of the Ministry of Cultural Heritage </w:t>
      </w:r>
    </w:p>
    <w:p w14:paraId="56D9DEB8" w14:textId="11F2FE79" w:rsidR="00E6710D" w:rsidRPr="00BE44CD" w:rsidRDefault="00E6710D" w:rsidP="00623245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b/>
          <w:sz w:val="22"/>
          <w:szCs w:val="22"/>
          <w:lang w:val="en-US"/>
        </w:rPr>
      </w:pPr>
      <w:r w:rsidRPr="00BE44CD">
        <w:rPr>
          <w:rFonts w:ascii="Arial" w:hAnsi="Arial" w:cs="Arial"/>
          <w:b/>
          <w:sz w:val="22"/>
          <w:szCs w:val="22"/>
          <w:lang w:val="en-US"/>
        </w:rPr>
        <w:t xml:space="preserve">1991-1996. CLES, </w:t>
      </w:r>
      <w:r w:rsidR="00A932EE" w:rsidRPr="00BE44CD">
        <w:rPr>
          <w:rFonts w:ascii="Arial" w:hAnsi="Arial" w:cs="Arial"/>
          <w:b/>
          <w:sz w:val="22"/>
          <w:szCs w:val="22"/>
          <w:lang w:val="en-US"/>
        </w:rPr>
        <w:t>Center of Research on Labo</w:t>
      </w:r>
      <w:r w:rsidR="006919F6" w:rsidRPr="00BE44CD">
        <w:rPr>
          <w:rFonts w:ascii="Arial" w:hAnsi="Arial" w:cs="Arial"/>
          <w:b/>
          <w:sz w:val="22"/>
          <w:szCs w:val="22"/>
          <w:lang w:val="en-US"/>
        </w:rPr>
        <w:t>r, De</w:t>
      </w:r>
      <w:r w:rsidRPr="00BE44CD">
        <w:rPr>
          <w:rFonts w:ascii="Arial" w:hAnsi="Arial" w:cs="Arial"/>
          <w:b/>
          <w:sz w:val="22"/>
          <w:szCs w:val="22"/>
          <w:lang w:val="en-US"/>
        </w:rPr>
        <w:t>velopment and Economic Problems, Rome</w:t>
      </w:r>
    </w:p>
    <w:p w14:paraId="3B275AB6" w14:textId="77777777" w:rsidR="00BE44CD" w:rsidRPr="00BE44CD" w:rsidRDefault="00BE44CD" w:rsidP="00BE44CD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  <w:lang w:val="en-US"/>
        </w:rPr>
      </w:pPr>
      <w:r w:rsidRPr="00BE44CD">
        <w:rPr>
          <w:rFonts w:ascii="Arial" w:hAnsi="Arial" w:cs="Arial"/>
          <w:sz w:val="22"/>
          <w:szCs w:val="22"/>
          <w:lang w:val="en-US"/>
        </w:rPr>
        <w:t xml:space="preserve">Head of Area and Senior Economist </w:t>
      </w:r>
    </w:p>
    <w:p w14:paraId="23176C1D" w14:textId="6FCFCCDC" w:rsidR="006919F6" w:rsidRPr="00BE44CD" w:rsidRDefault="006919F6" w:rsidP="00BE44CD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line="300" w:lineRule="atLeast"/>
        <w:rPr>
          <w:rFonts w:ascii="Times" w:hAnsi="Times" w:cs="Times"/>
          <w:sz w:val="22"/>
          <w:szCs w:val="22"/>
          <w:lang w:val="en-US"/>
        </w:rPr>
      </w:pPr>
      <w:r w:rsidRPr="00BE44CD">
        <w:rPr>
          <w:rFonts w:ascii="Arial" w:hAnsi="Arial" w:cs="Arial"/>
          <w:color w:val="302C2A"/>
          <w:sz w:val="22"/>
          <w:szCs w:val="22"/>
          <w:lang w:val="en-US"/>
        </w:rPr>
        <w:t>Main activities and re</w:t>
      </w:r>
      <w:r w:rsidR="00E6710D" w:rsidRPr="00BE44CD">
        <w:rPr>
          <w:rFonts w:ascii="Arial" w:hAnsi="Arial" w:cs="Arial"/>
          <w:color w:val="302C2A"/>
          <w:sz w:val="22"/>
          <w:szCs w:val="22"/>
          <w:lang w:val="en-US"/>
        </w:rPr>
        <w:t xml:space="preserve">sponsibilities: </w:t>
      </w:r>
      <w:r w:rsidR="00E343F8" w:rsidRPr="00BE44CD">
        <w:rPr>
          <w:rFonts w:ascii="Arial" w:hAnsi="Arial" w:cs="Arial"/>
          <w:color w:val="302C2A"/>
          <w:sz w:val="22"/>
          <w:szCs w:val="22"/>
          <w:lang w:val="en-US"/>
        </w:rPr>
        <w:t>e</w:t>
      </w:r>
      <w:r w:rsidRPr="00BE44CD">
        <w:rPr>
          <w:rFonts w:ascii="Arial" w:hAnsi="Arial" w:cs="Arial"/>
          <w:color w:val="302C2A"/>
          <w:sz w:val="22"/>
          <w:szCs w:val="22"/>
          <w:lang w:val="en-US"/>
        </w:rPr>
        <w:t xml:space="preserve">conomic research and policy advice for public institutions in the fields of EU social and structural policies; job and enterprise creation; cultural investments and employment growth; </w:t>
      </w:r>
      <w:r w:rsidR="002D1B8A" w:rsidRPr="00BE44CD">
        <w:rPr>
          <w:rFonts w:ascii="Arial" w:hAnsi="Arial" w:cs="Arial"/>
          <w:color w:val="302C2A"/>
          <w:sz w:val="22"/>
          <w:szCs w:val="22"/>
          <w:lang w:val="en-US"/>
        </w:rPr>
        <w:t xml:space="preserve">public </w:t>
      </w:r>
      <w:r w:rsidRPr="00BE44CD">
        <w:rPr>
          <w:rFonts w:ascii="Arial" w:hAnsi="Arial" w:cs="Arial"/>
          <w:color w:val="302C2A"/>
          <w:sz w:val="22"/>
          <w:szCs w:val="22"/>
          <w:lang w:val="en-US"/>
        </w:rPr>
        <w:t>investment</w:t>
      </w:r>
      <w:r w:rsidR="002D1B8A" w:rsidRPr="00BE44CD">
        <w:rPr>
          <w:rFonts w:ascii="Arial" w:hAnsi="Arial" w:cs="Arial"/>
          <w:color w:val="302C2A"/>
          <w:sz w:val="22"/>
          <w:szCs w:val="22"/>
          <w:lang w:val="en-US"/>
        </w:rPr>
        <w:t>s</w:t>
      </w:r>
      <w:r w:rsidRPr="00BE44CD">
        <w:rPr>
          <w:rFonts w:ascii="Arial" w:hAnsi="Arial" w:cs="Arial"/>
          <w:color w:val="302C2A"/>
          <w:sz w:val="22"/>
          <w:szCs w:val="22"/>
          <w:lang w:val="en-US"/>
        </w:rPr>
        <w:t xml:space="preserve"> and cost-benefit analysis; regional planning</w:t>
      </w:r>
    </w:p>
    <w:p w14:paraId="7DE970B9" w14:textId="3EB9EB4A" w:rsidR="0061430E" w:rsidRPr="00156A29" w:rsidRDefault="006919F6" w:rsidP="00623245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line="300" w:lineRule="atLeast"/>
        <w:rPr>
          <w:rFonts w:ascii="Arial" w:hAnsi="Arial" w:cs="Arial"/>
          <w:b/>
          <w:color w:val="0070C0"/>
          <w:lang w:val="en-US"/>
        </w:rPr>
      </w:pPr>
      <w:r w:rsidRPr="00156A29">
        <w:rPr>
          <w:rFonts w:ascii="Arial" w:hAnsi="Arial" w:cs="Arial"/>
          <w:color w:val="302C2A"/>
          <w:sz w:val="22"/>
          <w:szCs w:val="22"/>
          <w:lang w:val="en-US"/>
        </w:rPr>
        <w:t>Director of research for European Commission funded projects: Employment policies and cohesion (former DGV - Employment and Social Affairs</w:t>
      </w:r>
      <w:r w:rsidR="00E6710D" w:rsidRPr="00156A29">
        <w:rPr>
          <w:rFonts w:ascii="Arial" w:hAnsi="Arial" w:cs="Arial"/>
          <w:color w:val="302C2A"/>
          <w:sz w:val="22"/>
          <w:szCs w:val="22"/>
          <w:lang w:val="en-US"/>
        </w:rPr>
        <w:t>, 1996</w:t>
      </w:r>
      <w:r w:rsidRPr="00156A29">
        <w:rPr>
          <w:rFonts w:ascii="Arial" w:hAnsi="Arial" w:cs="Arial"/>
          <w:color w:val="302C2A"/>
          <w:sz w:val="22"/>
          <w:szCs w:val="22"/>
          <w:lang w:val="en-US"/>
        </w:rPr>
        <w:t>)</w:t>
      </w:r>
      <w:r w:rsidR="00E6710D" w:rsidRPr="00156A29">
        <w:rPr>
          <w:rFonts w:ascii="Arial" w:hAnsi="Arial" w:cs="Arial"/>
          <w:color w:val="302C2A"/>
          <w:sz w:val="22"/>
          <w:szCs w:val="22"/>
          <w:lang w:val="en-US"/>
        </w:rPr>
        <w:t xml:space="preserve">; </w:t>
      </w:r>
      <w:r w:rsidRPr="00156A29">
        <w:rPr>
          <w:rFonts w:ascii="Arial" w:hAnsi="Arial" w:cs="Arial"/>
          <w:color w:val="302C2A"/>
          <w:sz w:val="22"/>
          <w:szCs w:val="22"/>
          <w:lang w:val="en-US"/>
        </w:rPr>
        <w:t>European regional policies and employment (former DGXVI - Regional policies</w:t>
      </w:r>
      <w:r w:rsidR="00E6710D" w:rsidRPr="00156A29">
        <w:rPr>
          <w:rFonts w:ascii="Arial" w:hAnsi="Arial" w:cs="Arial"/>
          <w:color w:val="302C2A"/>
          <w:sz w:val="22"/>
          <w:szCs w:val="22"/>
          <w:lang w:val="en-US"/>
        </w:rPr>
        <w:t>, 1995</w:t>
      </w:r>
      <w:r w:rsidRPr="00156A29">
        <w:rPr>
          <w:rFonts w:ascii="Arial" w:hAnsi="Arial" w:cs="Arial"/>
          <w:color w:val="302C2A"/>
          <w:sz w:val="22"/>
          <w:szCs w:val="22"/>
          <w:lang w:val="en-US"/>
        </w:rPr>
        <w:t>)</w:t>
      </w:r>
      <w:r w:rsidR="00E6710D" w:rsidRPr="00156A29">
        <w:rPr>
          <w:rFonts w:ascii="Arial" w:hAnsi="Arial" w:cs="Arial"/>
          <w:color w:val="302C2A"/>
          <w:sz w:val="22"/>
          <w:szCs w:val="22"/>
          <w:lang w:val="en-US"/>
        </w:rPr>
        <w:t>; Analysis of factors favo</w:t>
      </w:r>
      <w:r w:rsidRPr="00156A29">
        <w:rPr>
          <w:rFonts w:ascii="Arial" w:hAnsi="Arial" w:cs="Arial"/>
          <w:color w:val="302C2A"/>
          <w:sz w:val="22"/>
          <w:szCs w:val="22"/>
          <w:lang w:val="en-US"/>
        </w:rPr>
        <w:t>ring a more effective employment policy (former DGV - Employment and Social Affairs</w:t>
      </w:r>
      <w:r w:rsidR="00E6710D" w:rsidRPr="00156A29">
        <w:rPr>
          <w:rFonts w:ascii="Arial" w:hAnsi="Arial" w:cs="Arial"/>
          <w:color w:val="302C2A"/>
          <w:sz w:val="22"/>
          <w:szCs w:val="22"/>
          <w:lang w:val="en-US"/>
        </w:rPr>
        <w:t>, 1995</w:t>
      </w:r>
      <w:r w:rsidRPr="00156A29">
        <w:rPr>
          <w:rFonts w:ascii="Arial" w:hAnsi="Arial" w:cs="Arial"/>
          <w:color w:val="302C2A"/>
          <w:sz w:val="22"/>
          <w:szCs w:val="22"/>
          <w:lang w:val="en-US"/>
        </w:rPr>
        <w:t>)</w:t>
      </w:r>
      <w:r w:rsidR="00E6710D" w:rsidRPr="00156A29">
        <w:rPr>
          <w:rFonts w:ascii="Arial" w:hAnsi="Arial" w:cs="Arial"/>
          <w:color w:val="302C2A"/>
          <w:sz w:val="22"/>
          <w:szCs w:val="22"/>
          <w:lang w:val="en-US"/>
        </w:rPr>
        <w:t xml:space="preserve">; </w:t>
      </w:r>
      <w:r w:rsidRPr="00156A29">
        <w:rPr>
          <w:rFonts w:ascii="Arial" w:hAnsi="Arial" w:cs="Arial"/>
          <w:color w:val="302C2A"/>
          <w:sz w:val="22"/>
          <w:szCs w:val="22"/>
          <w:lang w:val="en-US"/>
        </w:rPr>
        <w:t>Ex ante evaluation of the 1994-1999 Development Plan for Objective 1 Regions in Italy (former DG XVI – Regional policies</w:t>
      </w:r>
      <w:r w:rsidR="00E6710D" w:rsidRPr="00156A29">
        <w:rPr>
          <w:rFonts w:ascii="Arial" w:hAnsi="Arial" w:cs="Arial"/>
          <w:color w:val="302C2A"/>
          <w:sz w:val="22"/>
          <w:szCs w:val="22"/>
          <w:lang w:val="en-US"/>
        </w:rPr>
        <w:t>, 1994</w:t>
      </w:r>
      <w:r w:rsidRPr="00156A29">
        <w:rPr>
          <w:rFonts w:ascii="Arial" w:hAnsi="Arial" w:cs="Arial"/>
          <w:color w:val="302C2A"/>
          <w:sz w:val="22"/>
          <w:szCs w:val="22"/>
          <w:lang w:val="en-US"/>
        </w:rPr>
        <w:t xml:space="preserve">) </w:t>
      </w:r>
    </w:p>
    <w:p w14:paraId="6874BED4" w14:textId="62B076BB" w:rsidR="006919F6" w:rsidRPr="00156A29" w:rsidRDefault="002D1B8A" w:rsidP="00623245">
      <w:pPr>
        <w:widowControl w:val="0"/>
        <w:autoSpaceDE w:val="0"/>
        <w:autoSpaceDN w:val="0"/>
        <w:adjustRightInd w:val="0"/>
        <w:spacing w:line="300" w:lineRule="atLeast"/>
        <w:rPr>
          <w:rFonts w:ascii="Times" w:hAnsi="Times" w:cs="Times"/>
          <w:b/>
          <w:sz w:val="22"/>
          <w:szCs w:val="22"/>
          <w:lang w:val="en-US"/>
        </w:rPr>
      </w:pPr>
      <w:r w:rsidRPr="00156A29">
        <w:rPr>
          <w:rFonts w:ascii="Arial" w:hAnsi="Arial" w:cs="Arial"/>
          <w:b/>
          <w:sz w:val="22"/>
          <w:szCs w:val="22"/>
          <w:lang w:val="en-US"/>
        </w:rPr>
        <w:t xml:space="preserve">1994. </w:t>
      </w:r>
      <w:r w:rsidR="006919F6" w:rsidRPr="00156A29">
        <w:rPr>
          <w:rFonts w:ascii="Arial" w:hAnsi="Arial" w:cs="Arial"/>
          <w:b/>
          <w:sz w:val="22"/>
          <w:szCs w:val="22"/>
          <w:lang w:val="en-US"/>
        </w:rPr>
        <w:t xml:space="preserve">Ansaldo Trasporti </w:t>
      </w:r>
    </w:p>
    <w:p w14:paraId="61C9B4AA" w14:textId="595A947F" w:rsidR="006919F6" w:rsidRPr="00156A29" w:rsidRDefault="006919F6" w:rsidP="00156A29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line="300" w:lineRule="atLeast"/>
        <w:rPr>
          <w:rFonts w:ascii="Times" w:hAnsi="Times" w:cs="Times"/>
          <w:sz w:val="22"/>
          <w:szCs w:val="22"/>
          <w:lang w:val="en-US"/>
        </w:rPr>
      </w:pPr>
      <w:r w:rsidRPr="00156A29">
        <w:rPr>
          <w:rFonts w:ascii="Arial" w:hAnsi="Arial" w:cs="Arial"/>
          <w:sz w:val="22"/>
          <w:szCs w:val="22"/>
          <w:lang w:val="en-US"/>
        </w:rPr>
        <w:t>Advisor of the Managing Director. Strategic planning and internationalization of the compan</w:t>
      </w:r>
      <w:r w:rsidR="002D1B8A" w:rsidRPr="00156A29">
        <w:rPr>
          <w:rFonts w:ascii="Arial" w:hAnsi="Arial" w:cs="Arial"/>
          <w:sz w:val="22"/>
          <w:szCs w:val="22"/>
          <w:lang w:val="en-US"/>
        </w:rPr>
        <w:t xml:space="preserve">y in the sector of urban </w:t>
      </w:r>
      <w:r w:rsidRPr="00156A29">
        <w:rPr>
          <w:rFonts w:ascii="Arial" w:hAnsi="Arial" w:cs="Arial"/>
          <w:sz w:val="22"/>
          <w:szCs w:val="22"/>
          <w:lang w:val="en-US"/>
        </w:rPr>
        <w:t xml:space="preserve">transport infrastructures </w:t>
      </w:r>
    </w:p>
    <w:p w14:paraId="24447CDB" w14:textId="6D0E52F6" w:rsidR="002D1B8A" w:rsidRPr="00156A29" w:rsidRDefault="002D1B8A" w:rsidP="00623245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b/>
          <w:sz w:val="22"/>
          <w:szCs w:val="22"/>
          <w:lang w:val="en-US"/>
        </w:rPr>
      </w:pPr>
      <w:r w:rsidRPr="00156A29">
        <w:rPr>
          <w:rFonts w:ascii="Arial" w:hAnsi="Arial" w:cs="Arial"/>
          <w:b/>
          <w:sz w:val="22"/>
          <w:szCs w:val="22"/>
          <w:lang w:val="en-US"/>
        </w:rPr>
        <w:t xml:space="preserve">1988. </w:t>
      </w:r>
      <w:r w:rsidR="006919F6" w:rsidRPr="00156A29">
        <w:rPr>
          <w:rFonts w:ascii="Arial" w:hAnsi="Arial" w:cs="Arial"/>
          <w:b/>
          <w:sz w:val="22"/>
          <w:szCs w:val="22"/>
          <w:lang w:val="en-US"/>
        </w:rPr>
        <w:t>Fullbright stage in the U.S.</w:t>
      </w:r>
      <w:r w:rsidR="00B37E6A" w:rsidRPr="00156A29">
        <w:rPr>
          <w:rFonts w:ascii="Arial" w:hAnsi="Arial" w:cs="Arial"/>
          <w:b/>
          <w:sz w:val="22"/>
          <w:szCs w:val="22"/>
          <w:lang w:val="en-US"/>
        </w:rPr>
        <w:t>A.</w:t>
      </w:r>
      <w:r w:rsidR="006919F6" w:rsidRPr="00156A29">
        <w:rPr>
          <w:rFonts w:ascii="Arial" w:hAnsi="Arial" w:cs="Arial"/>
          <w:b/>
          <w:sz w:val="22"/>
          <w:szCs w:val="22"/>
          <w:lang w:val="en-US"/>
        </w:rPr>
        <w:t xml:space="preserve"> (professional program) </w:t>
      </w:r>
    </w:p>
    <w:p w14:paraId="1224D2F3" w14:textId="722EFE93" w:rsidR="006919F6" w:rsidRPr="00156A29" w:rsidRDefault="002D1B8A" w:rsidP="00623245">
      <w:pPr>
        <w:widowControl w:val="0"/>
        <w:autoSpaceDE w:val="0"/>
        <w:autoSpaceDN w:val="0"/>
        <w:adjustRightInd w:val="0"/>
        <w:spacing w:line="300" w:lineRule="atLeast"/>
        <w:rPr>
          <w:rFonts w:ascii="Times" w:hAnsi="Times" w:cs="Times"/>
          <w:b/>
          <w:sz w:val="22"/>
          <w:szCs w:val="22"/>
          <w:lang w:val="en-US"/>
        </w:rPr>
      </w:pPr>
      <w:r w:rsidRPr="00156A29">
        <w:rPr>
          <w:rFonts w:ascii="Arial" w:hAnsi="Arial" w:cs="Arial"/>
          <w:b/>
          <w:sz w:val="22"/>
          <w:szCs w:val="22"/>
          <w:lang w:val="en-US"/>
        </w:rPr>
        <w:t xml:space="preserve">1982-1991. </w:t>
      </w:r>
      <w:r w:rsidR="006919F6" w:rsidRPr="00156A29">
        <w:rPr>
          <w:rFonts w:ascii="Arial" w:hAnsi="Arial" w:cs="Arial"/>
          <w:b/>
          <w:sz w:val="22"/>
          <w:szCs w:val="22"/>
          <w:lang w:val="en-US"/>
        </w:rPr>
        <w:t xml:space="preserve">Junior and junior-senior economist </w:t>
      </w:r>
    </w:p>
    <w:p w14:paraId="02E84452" w14:textId="2056FB31" w:rsidR="00156A29" w:rsidRPr="00156A29" w:rsidRDefault="00156A29" w:rsidP="00156A29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line="300" w:lineRule="atLeast"/>
        <w:rPr>
          <w:rFonts w:ascii="Arial" w:hAnsi="Arial" w:cs="Arial"/>
          <w:color w:val="302C2A"/>
          <w:sz w:val="22"/>
          <w:szCs w:val="22"/>
          <w:lang w:val="en-US"/>
        </w:rPr>
      </w:pPr>
      <w:r>
        <w:rPr>
          <w:rFonts w:ascii="Arial" w:hAnsi="Arial" w:cs="Arial"/>
          <w:color w:val="302C2A"/>
          <w:sz w:val="22"/>
          <w:szCs w:val="22"/>
          <w:lang w:val="en-US"/>
        </w:rPr>
        <w:t xml:space="preserve">Cles, </w:t>
      </w:r>
      <w:r w:rsidR="006919F6" w:rsidRPr="00156A29">
        <w:rPr>
          <w:rFonts w:ascii="Arial" w:hAnsi="Arial" w:cs="Arial"/>
          <w:color w:val="302C2A"/>
          <w:sz w:val="22"/>
          <w:szCs w:val="22"/>
          <w:lang w:val="en-US"/>
        </w:rPr>
        <w:t>Center</w:t>
      </w:r>
      <w:r w:rsidR="002D1B8A" w:rsidRPr="00156A29">
        <w:rPr>
          <w:rFonts w:ascii="Arial" w:hAnsi="Arial" w:cs="Arial"/>
          <w:color w:val="302C2A"/>
          <w:sz w:val="22"/>
          <w:szCs w:val="22"/>
          <w:lang w:val="en-US"/>
        </w:rPr>
        <w:t xml:space="preserve"> of Research on Labo</w:t>
      </w:r>
      <w:r w:rsidR="006919F6" w:rsidRPr="00156A29">
        <w:rPr>
          <w:rFonts w:ascii="Arial" w:hAnsi="Arial" w:cs="Arial"/>
          <w:color w:val="302C2A"/>
          <w:sz w:val="22"/>
          <w:szCs w:val="22"/>
          <w:lang w:val="en-US"/>
        </w:rPr>
        <w:t>r, Develop</w:t>
      </w:r>
      <w:r>
        <w:rPr>
          <w:rFonts w:ascii="Arial" w:hAnsi="Arial" w:cs="Arial"/>
          <w:color w:val="302C2A"/>
          <w:sz w:val="22"/>
          <w:szCs w:val="22"/>
          <w:lang w:val="en-US"/>
        </w:rPr>
        <w:t>ment and Economic Problems (</w:t>
      </w:r>
      <w:r w:rsidR="002D1B8A" w:rsidRPr="00156A29">
        <w:rPr>
          <w:rFonts w:ascii="Arial" w:hAnsi="Arial" w:cs="Arial"/>
          <w:color w:val="302C2A"/>
          <w:sz w:val="22"/>
          <w:szCs w:val="22"/>
          <w:lang w:val="en-US"/>
        </w:rPr>
        <w:t>1986-1991</w:t>
      </w:r>
      <w:r w:rsidR="006919F6" w:rsidRPr="00156A29">
        <w:rPr>
          <w:rFonts w:ascii="Arial" w:hAnsi="Arial" w:cs="Arial"/>
          <w:color w:val="302C2A"/>
          <w:sz w:val="22"/>
          <w:szCs w:val="22"/>
          <w:lang w:val="en-US"/>
        </w:rPr>
        <w:t>)</w:t>
      </w:r>
      <w:r w:rsidR="002D1B8A" w:rsidRPr="00156A29">
        <w:rPr>
          <w:rFonts w:ascii="Arial" w:hAnsi="Arial" w:cs="Arial"/>
          <w:color w:val="302C2A"/>
          <w:sz w:val="22"/>
          <w:szCs w:val="22"/>
          <w:lang w:val="en-US"/>
        </w:rPr>
        <w:t xml:space="preserve"> </w:t>
      </w:r>
    </w:p>
    <w:p w14:paraId="266459BA" w14:textId="7409889A" w:rsidR="00156A29" w:rsidRPr="00156A29" w:rsidRDefault="00156A29" w:rsidP="00156A29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line="300" w:lineRule="atLeast"/>
        <w:rPr>
          <w:rFonts w:ascii="Arial" w:hAnsi="Arial" w:cs="Arial"/>
          <w:color w:val="302C2A"/>
          <w:sz w:val="22"/>
          <w:szCs w:val="22"/>
          <w:lang w:val="en-US"/>
        </w:rPr>
      </w:pPr>
      <w:r>
        <w:rPr>
          <w:rFonts w:ascii="Arial" w:hAnsi="Arial" w:cs="Arial"/>
          <w:color w:val="302C2A"/>
          <w:sz w:val="22"/>
          <w:szCs w:val="22"/>
          <w:lang w:val="en-US"/>
        </w:rPr>
        <w:t xml:space="preserve">Crel, </w:t>
      </w:r>
      <w:r w:rsidR="006919F6" w:rsidRPr="00156A29">
        <w:rPr>
          <w:rFonts w:ascii="Arial" w:hAnsi="Arial" w:cs="Arial"/>
          <w:color w:val="302C2A"/>
          <w:sz w:val="22"/>
          <w:szCs w:val="22"/>
          <w:lang w:val="en-US"/>
        </w:rPr>
        <w:t>Center of</w:t>
      </w:r>
      <w:r w:rsidR="002D1B8A" w:rsidRPr="00156A29">
        <w:rPr>
          <w:rFonts w:ascii="Arial" w:hAnsi="Arial" w:cs="Arial"/>
          <w:color w:val="302C2A"/>
          <w:sz w:val="22"/>
          <w:szCs w:val="22"/>
          <w:lang w:val="en-US"/>
        </w:rPr>
        <w:t xml:space="preserve"> Research on Economics and Labo</w:t>
      </w:r>
      <w:r>
        <w:rPr>
          <w:rFonts w:ascii="Arial" w:hAnsi="Arial" w:cs="Arial"/>
          <w:color w:val="302C2A"/>
          <w:sz w:val="22"/>
          <w:szCs w:val="22"/>
          <w:lang w:val="en-US"/>
        </w:rPr>
        <w:t>r (</w:t>
      </w:r>
      <w:r w:rsidR="002D1B8A" w:rsidRPr="00156A29">
        <w:rPr>
          <w:rFonts w:ascii="Arial" w:hAnsi="Arial" w:cs="Arial"/>
          <w:color w:val="302C2A"/>
          <w:sz w:val="22"/>
          <w:szCs w:val="22"/>
          <w:lang w:val="en-US"/>
        </w:rPr>
        <w:t>1984-1986</w:t>
      </w:r>
      <w:r w:rsidR="006919F6" w:rsidRPr="00156A29">
        <w:rPr>
          <w:rFonts w:ascii="Arial" w:hAnsi="Arial" w:cs="Arial"/>
          <w:color w:val="302C2A"/>
          <w:sz w:val="22"/>
          <w:szCs w:val="22"/>
          <w:lang w:val="en-US"/>
        </w:rPr>
        <w:t>)</w:t>
      </w:r>
    </w:p>
    <w:p w14:paraId="21283A02" w14:textId="6D4643EE" w:rsidR="00156A29" w:rsidRPr="00156A29" w:rsidRDefault="006919F6" w:rsidP="00156A29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line="300" w:lineRule="atLeast"/>
        <w:rPr>
          <w:rFonts w:ascii="Arial" w:hAnsi="Arial" w:cs="Arial"/>
          <w:color w:val="302C2A"/>
          <w:sz w:val="22"/>
          <w:szCs w:val="22"/>
          <w:lang w:val="en-US"/>
        </w:rPr>
      </w:pPr>
      <w:r w:rsidRPr="00156A29">
        <w:rPr>
          <w:rFonts w:ascii="Arial" w:hAnsi="Arial" w:cs="Arial"/>
          <w:color w:val="302C2A"/>
          <w:sz w:val="22"/>
          <w:szCs w:val="22"/>
          <w:lang w:val="en-US"/>
        </w:rPr>
        <w:t xml:space="preserve">Eni, stage in a </w:t>
      </w:r>
      <w:r w:rsidR="00E007C6" w:rsidRPr="00156A29">
        <w:rPr>
          <w:rFonts w:ascii="Arial" w:hAnsi="Arial" w:cs="Arial"/>
          <w:color w:val="302C2A"/>
          <w:sz w:val="22"/>
          <w:szCs w:val="22"/>
          <w:lang w:val="en-US"/>
        </w:rPr>
        <w:t>research division of the group: s</w:t>
      </w:r>
      <w:r w:rsidRPr="00156A29">
        <w:rPr>
          <w:rFonts w:ascii="Arial" w:hAnsi="Arial" w:cs="Arial"/>
          <w:color w:val="302C2A"/>
          <w:sz w:val="22"/>
          <w:szCs w:val="22"/>
          <w:lang w:val="en-US"/>
        </w:rPr>
        <w:t xml:space="preserve">tudy on the issue of technological unemployment in industrial countries </w:t>
      </w:r>
      <w:r w:rsidR="00156A29">
        <w:rPr>
          <w:rFonts w:ascii="Arial" w:hAnsi="Arial" w:cs="Arial"/>
          <w:color w:val="302C2A"/>
          <w:sz w:val="22"/>
          <w:szCs w:val="22"/>
          <w:lang w:val="en-US"/>
        </w:rPr>
        <w:t>(1983-1984)</w:t>
      </w:r>
    </w:p>
    <w:p w14:paraId="08D9D074" w14:textId="1F461234" w:rsidR="00E069C9" w:rsidRPr="00156A29" w:rsidRDefault="002D1B8A" w:rsidP="00156A29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line="300" w:lineRule="atLeast"/>
        <w:rPr>
          <w:rFonts w:ascii="Arial" w:hAnsi="Arial" w:cs="Arial"/>
          <w:color w:val="302C2A"/>
          <w:sz w:val="22"/>
          <w:szCs w:val="22"/>
          <w:lang w:val="en-US"/>
        </w:rPr>
      </w:pPr>
      <w:r w:rsidRPr="00156A29">
        <w:rPr>
          <w:rFonts w:ascii="Arial" w:hAnsi="Arial" w:cs="Arial"/>
          <w:color w:val="302C2A"/>
          <w:sz w:val="22"/>
          <w:szCs w:val="22"/>
          <w:lang w:val="en-US"/>
        </w:rPr>
        <w:t>Special projects Cassa per il M</w:t>
      </w:r>
      <w:r w:rsidR="00E007C6" w:rsidRPr="00156A29">
        <w:rPr>
          <w:rFonts w:ascii="Arial" w:hAnsi="Arial" w:cs="Arial"/>
          <w:color w:val="302C2A"/>
          <w:sz w:val="22"/>
          <w:szCs w:val="22"/>
          <w:lang w:val="en-US"/>
        </w:rPr>
        <w:t>ezzogiorno: e</w:t>
      </w:r>
      <w:r w:rsidR="006919F6" w:rsidRPr="00156A29">
        <w:rPr>
          <w:rFonts w:ascii="Arial" w:hAnsi="Arial" w:cs="Arial"/>
          <w:color w:val="302C2A"/>
          <w:sz w:val="22"/>
          <w:szCs w:val="22"/>
          <w:lang w:val="en-US"/>
        </w:rPr>
        <w:t xml:space="preserve">conomic evaluation of urban planning </w:t>
      </w:r>
      <w:r w:rsidRPr="00156A29">
        <w:rPr>
          <w:rFonts w:ascii="Arial" w:hAnsi="Arial" w:cs="Arial"/>
          <w:color w:val="302C2A"/>
          <w:sz w:val="22"/>
          <w:szCs w:val="22"/>
          <w:lang w:val="en-US"/>
        </w:rPr>
        <w:t>(1982-1983)</w:t>
      </w:r>
    </w:p>
    <w:p w14:paraId="487C4823" w14:textId="77777777" w:rsidR="0061430E" w:rsidRDefault="0061430E" w:rsidP="00623245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color w:val="302C2A"/>
          <w:sz w:val="26"/>
          <w:szCs w:val="26"/>
          <w:lang w:val="en-US"/>
        </w:rPr>
      </w:pPr>
    </w:p>
    <w:p w14:paraId="5F53FE18" w14:textId="2BBBEA25" w:rsidR="00E069C9" w:rsidRPr="00156A29" w:rsidRDefault="00E069C9" w:rsidP="00623245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b/>
          <w:color w:val="C00000"/>
        </w:rPr>
      </w:pPr>
      <w:r w:rsidRPr="00156A29">
        <w:rPr>
          <w:rFonts w:ascii="Arial" w:hAnsi="Arial" w:cs="Arial"/>
          <w:b/>
          <w:color w:val="C00000"/>
        </w:rPr>
        <w:t>Education</w:t>
      </w:r>
    </w:p>
    <w:p w14:paraId="101B8680" w14:textId="43C2A23C" w:rsidR="00E069C9" w:rsidRPr="00AB4FB6" w:rsidRDefault="00E069C9" w:rsidP="00623245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  <w:lang w:val="en-US"/>
        </w:rPr>
      </w:pPr>
      <w:r w:rsidRPr="00AF748C">
        <w:rPr>
          <w:rFonts w:ascii="Arial" w:hAnsi="Arial" w:cs="Arial"/>
          <w:sz w:val="22"/>
          <w:szCs w:val="22"/>
        </w:rPr>
        <w:t xml:space="preserve">Laurea </w:t>
      </w:r>
      <w:r w:rsidR="00156A29">
        <w:rPr>
          <w:rFonts w:ascii="Arial" w:hAnsi="Arial" w:cs="Arial"/>
          <w:sz w:val="22"/>
          <w:szCs w:val="22"/>
        </w:rPr>
        <w:t>degree in Statistical Sciences</w:t>
      </w:r>
      <w:r w:rsidRPr="00AF748C">
        <w:rPr>
          <w:rFonts w:ascii="Arial" w:hAnsi="Arial" w:cs="Arial"/>
          <w:sz w:val="22"/>
          <w:szCs w:val="22"/>
        </w:rPr>
        <w:t xml:space="preserve">, Summa cum laude, </w:t>
      </w:r>
      <w:r w:rsidR="00FC52DB" w:rsidRPr="00AF748C">
        <w:rPr>
          <w:rFonts w:ascii="Arial" w:hAnsi="Arial" w:cs="Arial"/>
          <w:sz w:val="22"/>
          <w:szCs w:val="22"/>
        </w:rPr>
        <w:t xml:space="preserve">University of Rome </w:t>
      </w:r>
      <w:r w:rsidRPr="00AF748C">
        <w:rPr>
          <w:rFonts w:ascii="Arial" w:hAnsi="Arial" w:cs="Arial"/>
          <w:sz w:val="22"/>
          <w:szCs w:val="22"/>
        </w:rPr>
        <w:t>“La Sapienza”</w:t>
      </w:r>
      <w:r w:rsidRPr="00AB4FB6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62E8359D" w14:textId="77777777" w:rsidR="0061430E" w:rsidRDefault="0061430E" w:rsidP="00623245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color w:val="C00000"/>
          <w:sz w:val="28"/>
          <w:szCs w:val="28"/>
          <w:lang w:val="en-US"/>
        </w:rPr>
      </w:pPr>
    </w:p>
    <w:p w14:paraId="6AD70A24" w14:textId="1CD6A55A" w:rsidR="002A5948" w:rsidRPr="00156A29" w:rsidRDefault="006E580E" w:rsidP="00623245">
      <w:pPr>
        <w:widowControl w:val="0"/>
        <w:autoSpaceDE w:val="0"/>
        <w:autoSpaceDN w:val="0"/>
        <w:adjustRightInd w:val="0"/>
        <w:spacing w:line="300" w:lineRule="atLeast"/>
        <w:rPr>
          <w:rFonts w:ascii="Times" w:hAnsi="Times" w:cs="Times"/>
          <w:b/>
          <w:color w:val="C00000"/>
          <w:lang w:val="en-US"/>
        </w:rPr>
      </w:pPr>
      <w:r w:rsidRPr="00156A29">
        <w:rPr>
          <w:rFonts w:ascii="Arial" w:hAnsi="Arial" w:cs="Arial"/>
          <w:b/>
          <w:color w:val="C00000"/>
          <w:lang w:val="en-US"/>
        </w:rPr>
        <w:t>Publications</w:t>
      </w:r>
    </w:p>
    <w:p w14:paraId="37DB6ECF" w14:textId="701CC5DA" w:rsidR="006E580E" w:rsidRPr="00156A29" w:rsidRDefault="00646579" w:rsidP="007E2AD5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b/>
          <w:sz w:val="22"/>
          <w:szCs w:val="22"/>
        </w:rPr>
      </w:pPr>
      <w:r w:rsidRPr="00156A29">
        <w:rPr>
          <w:rFonts w:ascii="Arial" w:hAnsi="Arial" w:cs="Arial"/>
          <w:b/>
          <w:sz w:val="22"/>
          <w:szCs w:val="22"/>
        </w:rPr>
        <w:t>Journal Article</w:t>
      </w:r>
      <w:r w:rsidR="00FC52DB" w:rsidRPr="00156A29">
        <w:rPr>
          <w:rFonts w:ascii="Arial" w:hAnsi="Arial" w:cs="Arial"/>
          <w:b/>
          <w:sz w:val="22"/>
          <w:szCs w:val="22"/>
        </w:rPr>
        <w:t>s</w:t>
      </w:r>
    </w:p>
    <w:p w14:paraId="6CC28AF6" w14:textId="7E59DDEC" w:rsidR="00DE0519" w:rsidRPr="006079B2" w:rsidRDefault="00156A29" w:rsidP="00DE0519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 w:cs="Arial"/>
          <w:color w:val="302C2A"/>
          <w:sz w:val="22"/>
          <w:szCs w:val="22"/>
        </w:rPr>
        <w:t>"Restoring credit market stability conditions in Italy: evidences on Loan and Bad Loan dynamics"</w:t>
      </w:r>
      <w:r w:rsidR="003E3A82">
        <w:rPr>
          <w:rFonts w:ascii="Arial" w:hAnsi="Arial" w:cs="Arial"/>
          <w:color w:val="302C2A"/>
          <w:sz w:val="22"/>
          <w:szCs w:val="22"/>
        </w:rPr>
        <w:t xml:space="preserve"> (coauthor: A. Baldini)</w:t>
      </w:r>
      <w:r>
        <w:rPr>
          <w:rFonts w:ascii="Arial" w:hAnsi="Arial" w:cs="Arial"/>
          <w:color w:val="302C2A"/>
          <w:sz w:val="22"/>
          <w:szCs w:val="22"/>
        </w:rPr>
        <w:t xml:space="preserve">, </w:t>
      </w:r>
      <w:r w:rsidR="00DE0519" w:rsidRPr="006079B2">
        <w:rPr>
          <w:rFonts w:ascii="Arial" w:hAnsi="Arial" w:cs="Arial"/>
          <w:i/>
          <w:color w:val="302C2A"/>
          <w:sz w:val="22"/>
          <w:szCs w:val="22"/>
        </w:rPr>
        <w:t>The European Journal of Finance</w:t>
      </w:r>
      <w:r w:rsidR="00DE0519" w:rsidRPr="006079B2">
        <w:rPr>
          <w:rFonts w:ascii="Arial" w:hAnsi="Arial" w:cs="Arial"/>
          <w:color w:val="302C2A"/>
          <w:sz w:val="22"/>
          <w:szCs w:val="22"/>
        </w:rPr>
        <w:t>,</w:t>
      </w:r>
      <w:r w:rsidR="00DE0519">
        <w:rPr>
          <w:rFonts w:ascii="Arial" w:hAnsi="Arial" w:cs="Arial"/>
          <w:color w:val="302C2A"/>
          <w:sz w:val="22"/>
          <w:szCs w:val="22"/>
        </w:rPr>
        <w:t xml:space="preserve"> september 2019,</w:t>
      </w:r>
      <w:r w:rsidR="00DE0519" w:rsidRPr="006079B2">
        <w:rPr>
          <w:rFonts w:ascii="Arial" w:hAnsi="Arial" w:cs="Arial"/>
          <w:color w:val="302C2A"/>
          <w:sz w:val="22"/>
          <w:szCs w:val="22"/>
        </w:rPr>
        <w:t xml:space="preserve"> </w:t>
      </w:r>
      <w:r w:rsidR="00DE0519" w:rsidRPr="006079B2">
        <w:rPr>
          <w:rFonts w:ascii="Arial" w:eastAsia="Arial Unicode MS" w:hAnsi="Arial" w:cs="Arial"/>
          <w:sz w:val="22"/>
          <w:szCs w:val="22"/>
        </w:rPr>
        <w:t>DOI: 10.1080/1351847X.2019.1663229</w:t>
      </w:r>
      <w:r w:rsidR="00DE0519">
        <w:rPr>
          <w:rFonts w:ascii="Arial" w:eastAsia="Arial Unicode MS" w:hAnsi="Arial" w:cs="Arial"/>
          <w:sz w:val="22"/>
          <w:szCs w:val="22"/>
        </w:rPr>
        <w:t>.</w:t>
      </w:r>
      <w:r w:rsidR="00DE0519" w:rsidRPr="006079B2">
        <w:rPr>
          <w:rFonts w:ascii="Arial" w:eastAsia="Arial Unicode MS" w:hAnsi="Arial" w:cs="Arial"/>
          <w:sz w:val="22"/>
          <w:szCs w:val="22"/>
        </w:rPr>
        <w:t xml:space="preserve"> </w:t>
      </w:r>
    </w:p>
    <w:p w14:paraId="41418034" w14:textId="77777777" w:rsidR="00156A29" w:rsidRPr="00D11D49" w:rsidRDefault="00156A29" w:rsidP="00156A29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line="300" w:lineRule="atLeast"/>
        <w:rPr>
          <w:rFonts w:ascii="Arial" w:hAnsi="Arial" w:cs="Arial"/>
          <w:color w:val="302C2A"/>
          <w:sz w:val="22"/>
          <w:szCs w:val="22"/>
        </w:rPr>
      </w:pPr>
      <w:r w:rsidRPr="00D11D49">
        <w:rPr>
          <w:rFonts w:ascii="Arial" w:hAnsi="Arial" w:cs="Arial"/>
          <w:color w:val="302C2A"/>
          <w:sz w:val="22"/>
          <w:szCs w:val="22"/>
        </w:rPr>
        <w:t xml:space="preserve">"Digital Challenge for Copyright and Regulation", </w:t>
      </w:r>
      <w:r w:rsidRPr="00D11D49">
        <w:rPr>
          <w:rFonts w:ascii="Arial" w:hAnsi="Arial" w:cs="Arial"/>
          <w:i/>
          <w:color w:val="302C2A"/>
          <w:sz w:val="22"/>
          <w:szCs w:val="22"/>
        </w:rPr>
        <w:t>Economia della Cultura</w:t>
      </w:r>
      <w:r w:rsidRPr="00D11D49">
        <w:rPr>
          <w:rFonts w:ascii="Arial" w:hAnsi="Arial" w:cs="Arial"/>
          <w:color w:val="302C2A"/>
          <w:sz w:val="22"/>
          <w:szCs w:val="22"/>
        </w:rPr>
        <w:t>, n. 2, 2019, pp. 165-172.</w:t>
      </w:r>
    </w:p>
    <w:p w14:paraId="65813D2E" w14:textId="30974053" w:rsidR="00606198" w:rsidRPr="00156A29" w:rsidRDefault="008B2B54" w:rsidP="00156A29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  <w:r w:rsidRPr="00156A29">
        <w:rPr>
          <w:rFonts w:ascii="Arial" w:hAnsi="Arial" w:cs="Arial"/>
          <w:color w:val="302C2A"/>
          <w:sz w:val="22"/>
          <w:szCs w:val="22"/>
        </w:rPr>
        <w:t>"Il patrimonio immobiliare abitativo a Roma. Evoluzion</w:t>
      </w:r>
      <w:r w:rsidR="00606198" w:rsidRPr="00156A29">
        <w:rPr>
          <w:rFonts w:ascii="Arial" w:hAnsi="Arial" w:cs="Arial"/>
          <w:color w:val="302C2A"/>
          <w:sz w:val="22"/>
          <w:szCs w:val="22"/>
        </w:rPr>
        <w:t>e, divari fra centro e periferie</w:t>
      </w:r>
      <w:r w:rsidRPr="00156A29">
        <w:rPr>
          <w:rFonts w:ascii="Arial" w:hAnsi="Arial" w:cs="Arial"/>
          <w:color w:val="302C2A"/>
          <w:sz w:val="22"/>
          <w:szCs w:val="22"/>
        </w:rPr>
        <w:t>, spe</w:t>
      </w:r>
      <w:r w:rsidR="003E3A82">
        <w:rPr>
          <w:rFonts w:ascii="Arial" w:hAnsi="Arial" w:cs="Arial"/>
          <w:color w:val="302C2A"/>
          <w:sz w:val="22"/>
          <w:szCs w:val="22"/>
        </w:rPr>
        <w:t>requazione tributaria" (coauthor</w:t>
      </w:r>
      <w:r w:rsidRPr="00156A29">
        <w:rPr>
          <w:rFonts w:ascii="Arial" w:hAnsi="Arial" w:cs="Arial"/>
          <w:color w:val="302C2A"/>
          <w:sz w:val="22"/>
          <w:szCs w:val="22"/>
        </w:rPr>
        <w:t xml:space="preserve">: G. Guerrieri), </w:t>
      </w:r>
      <w:r w:rsidR="00606198" w:rsidRPr="003E3A82">
        <w:rPr>
          <w:rFonts w:ascii="Arial" w:hAnsi="Arial" w:cs="Arial"/>
          <w:i/>
          <w:color w:val="302C2A"/>
          <w:sz w:val="22"/>
          <w:szCs w:val="22"/>
        </w:rPr>
        <w:t>Roma moderna e contemporanea</w:t>
      </w:r>
      <w:r w:rsidR="00606198" w:rsidRPr="00156A29">
        <w:rPr>
          <w:rFonts w:ascii="Arial" w:hAnsi="Arial" w:cs="Arial"/>
          <w:color w:val="302C2A"/>
          <w:sz w:val="22"/>
          <w:szCs w:val="22"/>
        </w:rPr>
        <w:t xml:space="preserve">, </w:t>
      </w:r>
      <w:r w:rsidR="00606198" w:rsidRPr="00156A29">
        <w:rPr>
          <w:rFonts w:ascii="Arial" w:hAnsi="Arial" w:cs="Arial"/>
          <w:sz w:val="22"/>
          <w:szCs w:val="22"/>
        </w:rPr>
        <w:t>XXV, 2017, 1-2, pp. 147-174.</w:t>
      </w:r>
    </w:p>
    <w:p w14:paraId="35FDE253" w14:textId="2133846D" w:rsidR="00AF748C" w:rsidRPr="00156A29" w:rsidRDefault="008B2B54" w:rsidP="00156A29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line="300" w:lineRule="atLeast"/>
        <w:rPr>
          <w:rFonts w:ascii="Arial" w:hAnsi="Arial" w:cs="Arial"/>
          <w:color w:val="302C2A"/>
          <w:sz w:val="22"/>
          <w:szCs w:val="22"/>
        </w:rPr>
      </w:pPr>
      <w:r w:rsidRPr="00156A29">
        <w:rPr>
          <w:rFonts w:ascii="Arial" w:hAnsi="Arial" w:cs="Arial"/>
          <w:color w:val="302C2A"/>
          <w:sz w:val="22"/>
          <w:szCs w:val="22"/>
        </w:rPr>
        <w:t>"</w:t>
      </w:r>
      <w:r w:rsidR="00AF748C" w:rsidRPr="00156A29">
        <w:rPr>
          <w:rFonts w:ascii="Arial" w:hAnsi="Arial" w:cs="Arial"/>
          <w:color w:val="302C2A"/>
          <w:sz w:val="22"/>
          <w:szCs w:val="22"/>
        </w:rPr>
        <w:t xml:space="preserve">Riforma delle società a partecipazione pubblica: punti di forza e punti di debolezza”, </w:t>
      </w:r>
      <w:r w:rsidR="00AF748C" w:rsidRPr="003E3A82">
        <w:rPr>
          <w:rFonts w:ascii="Arial" w:hAnsi="Arial" w:cs="Arial"/>
          <w:i/>
          <w:color w:val="302C2A"/>
          <w:sz w:val="22"/>
          <w:szCs w:val="22"/>
        </w:rPr>
        <w:t>Management delle infrastrutture e delle utilities</w:t>
      </w:r>
      <w:r w:rsidR="003E3A82">
        <w:rPr>
          <w:rFonts w:ascii="Arial" w:hAnsi="Arial" w:cs="Arial"/>
          <w:color w:val="302C2A"/>
          <w:sz w:val="22"/>
          <w:szCs w:val="22"/>
        </w:rPr>
        <w:t>, n. 3, september</w:t>
      </w:r>
      <w:r w:rsidR="00E3302E" w:rsidRPr="00156A29">
        <w:rPr>
          <w:rFonts w:ascii="Arial" w:hAnsi="Arial" w:cs="Arial"/>
          <w:color w:val="302C2A"/>
          <w:sz w:val="22"/>
          <w:szCs w:val="22"/>
        </w:rPr>
        <w:t>, 2017, pp. 30-3</w:t>
      </w:r>
      <w:r w:rsidR="00AF748C" w:rsidRPr="00156A29">
        <w:rPr>
          <w:rFonts w:ascii="Arial" w:hAnsi="Arial" w:cs="Arial"/>
          <w:color w:val="302C2A"/>
          <w:sz w:val="22"/>
          <w:szCs w:val="22"/>
        </w:rPr>
        <w:t>8.</w:t>
      </w:r>
    </w:p>
    <w:p w14:paraId="19AA56C8" w14:textId="429BE514" w:rsidR="007E2AD5" w:rsidRPr="00156A29" w:rsidRDefault="009A0AB1" w:rsidP="00156A29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line="300" w:lineRule="atLeast"/>
        <w:rPr>
          <w:rFonts w:ascii="Arial" w:hAnsi="Arial" w:cs="Arial"/>
          <w:color w:val="302C2A"/>
          <w:sz w:val="22"/>
          <w:szCs w:val="22"/>
        </w:rPr>
      </w:pPr>
      <w:r w:rsidRPr="00156A29">
        <w:rPr>
          <w:rFonts w:ascii="Arial" w:hAnsi="Arial" w:cs="Arial"/>
          <w:color w:val="302C2A"/>
          <w:sz w:val="22"/>
          <w:szCs w:val="22"/>
        </w:rPr>
        <w:t>“Il nuovo prestito vitalizio ipotecario: si svilupperà anche in Italia un mercato di strumenti finanziari per gli anziani?”</w:t>
      </w:r>
      <w:r w:rsidR="003E3A82">
        <w:rPr>
          <w:rFonts w:ascii="Arial" w:hAnsi="Arial" w:cs="Arial"/>
          <w:color w:val="302C2A"/>
          <w:sz w:val="22"/>
          <w:szCs w:val="22"/>
        </w:rPr>
        <w:t xml:space="preserve"> (coauthor</w:t>
      </w:r>
      <w:r w:rsidR="0035308D" w:rsidRPr="00156A29">
        <w:rPr>
          <w:rFonts w:ascii="Arial" w:hAnsi="Arial" w:cs="Arial"/>
          <w:color w:val="302C2A"/>
          <w:sz w:val="22"/>
          <w:szCs w:val="22"/>
        </w:rPr>
        <w:t>: A</w:t>
      </w:r>
      <w:r w:rsidR="007E2AD5" w:rsidRPr="00156A29">
        <w:rPr>
          <w:rFonts w:ascii="Arial" w:hAnsi="Arial" w:cs="Arial"/>
          <w:color w:val="302C2A"/>
          <w:sz w:val="22"/>
          <w:szCs w:val="22"/>
        </w:rPr>
        <w:t xml:space="preserve">. Baldini), </w:t>
      </w:r>
      <w:r w:rsidR="007E2AD5" w:rsidRPr="003E3A82">
        <w:rPr>
          <w:rFonts w:ascii="Arial" w:hAnsi="Arial" w:cs="Arial"/>
          <w:i/>
          <w:color w:val="302C2A"/>
          <w:sz w:val="22"/>
          <w:szCs w:val="22"/>
        </w:rPr>
        <w:t>Bancaria</w:t>
      </w:r>
      <w:r w:rsidR="007E2AD5" w:rsidRPr="00156A29">
        <w:rPr>
          <w:rFonts w:ascii="Arial" w:hAnsi="Arial" w:cs="Arial"/>
          <w:color w:val="302C2A"/>
          <w:sz w:val="22"/>
          <w:szCs w:val="22"/>
        </w:rPr>
        <w:t>, n. 7-8, 2016, pp. 68-72.</w:t>
      </w:r>
    </w:p>
    <w:p w14:paraId="553C6F26" w14:textId="36CFE530" w:rsidR="007E2AD5" w:rsidRPr="00156A29" w:rsidRDefault="007E2AD5" w:rsidP="00156A29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line="300" w:lineRule="atLeast"/>
        <w:rPr>
          <w:rFonts w:ascii="Arial" w:hAnsi="Arial" w:cs="Arial"/>
          <w:color w:val="302C2A"/>
          <w:sz w:val="22"/>
          <w:szCs w:val="22"/>
        </w:rPr>
      </w:pPr>
      <w:r w:rsidRPr="00156A29">
        <w:rPr>
          <w:rFonts w:ascii="Arial" w:hAnsi="Arial" w:cs="Arial"/>
          <w:color w:val="302C2A"/>
          <w:sz w:val="22"/>
          <w:szCs w:val="22"/>
        </w:rPr>
        <w:t xml:space="preserve">“Teoria economica ed economia applicata”, </w:t>
      </w:r>
      <w:r w:rsidRPr="003E3A82">
        <w:rPr>
          <w:rFonts w:ascii="Arial" w:hAnsi="Arial" w:cs="Arial"/>
          <w:i/>
          <w:color w:val="302C2A"/>
          <w:sz w:val="22"/>
          <w:szCs w:val="22"/>
        </w:rPr>
        <w:t>Economia e Lavoro</w:t>
      </w:r>
      <w:r w:rsidRPr="00156A29">
        <w:rPr>
          <w:rFonts w:ascii="Arial" w:hAnsi="Arial" w:cs="Arial"/>
          <w:color w:val="302C2A"/>
          <w:sz w:val="22"/>
          <w:szCs w:val="22"/>
        </w:rPr>
        <w:t>, n. 3, 2016, pp. 217-230.</w:t>
      </w:r>
    </w:p>
    <w:p w14:paraId="0A80E5D7" w14:textId="099A5E52" w:rsidR="007E2AD5" w:rsidRPr="00156A29" w:rsidRDefault="007E2AD5" w:rsidP="00156A29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line="300" w:lineRule="atLeast"/>
        <w:rPr>
          <w:rFonts w:ascii="Arial" w:hAnsi="Arial" w:cs="Arial"/>
          <w:color w:val="302C2A"/>
          <w:sz w:val="22"/>
          <w:szCs w:val="22"/>
        </w:rPr>
      </w:pPr>
      <w:r w:rsidRPr="00156A29">
        <w:rPr>
          <w:rFonts w:ascii="Arial" w:hAnsi="Arial" w:cs="Arial"/>
          <w:color w:val="302C2A"/>
          <w:sz w:val="22"/>
          <w:szCs w:val="22"/>
        </w:rPr>
        <w:t xml:space="preserve">“Servizi pubblici locali e </w:t>
      </w:r>
      <w:r w:rsidR="003E3A82">
        <w:rPr>
          <w:rFonts w:ascii="Arial" w:hAnsi="Arial" w:cs="Arial"/>
          <w:color w:val="302C2A"/>
          <w:sz w:val="22"/>
          <w:szCs w:val="22"/>
        </w:rPr>
        <w:t>instabilità normativa” (coauthors</w:t>
      </w:r>
      <w:r w:rsidRPr="00156A29">
        <w:rPr>
          <w:rFonts w:ascii="Arial" w:hAnsi="Arial" w:cs="Arial"/>
          <w:color w:val="302C2A"/>
          <w:sz w:val="22"/>
          <w:szCs w:val="22"/>
        </w:rPr>
        <w:t xml:space="preserve">: G. Proietti Rossi, F. Testa), </w:t>
      </w:r>
      <w:r w:rsidRPr="003E3A82">
        <w:rPr>
          <w:rFonts w:ascii="Arial" w:hAnsi="Arial" w:cs="Arial"/>
          <w:i/>
          <w:color w:val="302C2A"/>
          <w:sz w:val="22"/>
          <w:szCs w:val="22"/>
        </w:rPr>
        <w:t>Management delle utilities</w:t>
      </w:r>
      <w:r w:rsidRPr="00156A29">
        <w:rPr>
          <w:rFonts w:ascii="Arial" w:hAnsi="Arial" w:cs="Arial"/>
          <w:color w:val="302C2A"/>
          <w:sz w:val="22"/>
          <w:szCs w:val="22"/>
        </w:rPr>
        <w:t xml:space="preserve">, n. 4, 2012, pp.76-80. </w:t>
      </w:r>
    </w:p>
    <w:p w14:paraId="33FD68E4" w14:textId="29E35E7E" w:rsidR="009A0AB1" w:rsidRPr="00156A29" w:rsidRDefault="00646579" w:rsidP="00156A29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line="300" w:lineRule="atLeast"/>
        <w:rPr>
          <w:rFonts w:ascii="Arial" w:hAnsi="Arial" w:cs="Arial"/>
          <w:color w:val="302C2A"/>
          <w:sz w:val="22"/>
          <w:szCs w:val="22"/>
        </w:rPr>
      </w:pPr>
      <w:r w:rsidRPr="00156A29">
        <w:rPr>
          <w:rFonts w:ascii="Arial" w:hAnsi="Arial" w:cs="Arial"/>
          <w:color w:val="302C2A"/>
          <w:sz w:val="22"/>
          <w:szCs w:val="22"/>
        </w:rPr>
        <w:t xml:space="preserve">“Paolo Leon e l’economia della cultura”, </w:t>
      </w:r>
      <w:r w:rsidRPr="003E3A82">
        <w:rPr>
          <w:rFonts w:ascii="Arial" w:hAnsi="Arial" w:cs="Arial"/>
          <w:i/>
          <w:color w:val="302C2A"/>
          <w:sz w:val="22"/>
          <w:szCs w:val="22"/>
        </w:rPr>
        <w:t>Economia della Cultura</w:t>
      </w:r>
      <w:r w:rsidRPr="00156A29">
        <w:rPr>
          <w:rFonts w:ascii="Arial" w:hAnsi="Arial" w:cs="Arial"/>
          <w:color w:val="302C2A"/>
          <w:sz w:val="22"/>
          <w:szCs w:val="22"/>
        </w:rPr>
        <w:t>, n. 2, 2016, pp. 225-240.</w:t>
      </w:r>
    </w:p>
    <w:p w14:paraId="724520AF" w14:textId="0E986332" w:rsidR="006F29C4" w:rsidRPr="00156A29" w:rsidRDefault="006F29C4" w:rsidP="00156A29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line="300" w:lineRule="atLeast"/>
        <w:rPr>
          <w:rFonts w:ascii="Arial" w:hAnsi="Arial" w:cs="Arial"/>
          <w:color w:val="302C2A"/>
          <w:sz w:val="22"/>
          <w:szCs w:val="22"/>
          <w:lang w:val="en-US"/>
        </w:rPr>
      </w:pPr>
      <w:r w:rsidRPr="00156A29">
        <w:rPr>
          <w:rFonts w:ascii="Arial" w:hAnsi="Arial" w:cs="Arial"/>
          <w:color w:val="302C2A"/>
          <w:sz w:val="22"/>
          <w:szCs w:val="22"/>
          <w:lang w:val="en-US"/>
        </w:rPr>
        <w:t xml:space="preserve">“The New Italian Government’s Special Powers”, </w:t>
      </w:r>
      <w:r w:rsidRPr="003E3A82">
        <w:rPr>
          <w:rFonts w:ascii="Arial" w:hAnsi="Arial" w:cs="Arial"/>
          <w:i/>
          <w:color w:val="302C2A"/>
          <w:sz w:val="22"/>
          <w:szCs w:val="22"/>
          <w:lang w:val="en-US"/>
        </w:rPr>
        <w:t>Sovereign Wealth Funds Law Centre Biannual Report</w:t>
      </w:r>
      <w:r w:rsidRPr="00156A29">
        <w:rPr>
          <w:rFonts w:ascii="Arial" w:hAnsi="Arial" w:cs="Arial"/>
          <w:color w:val="302C2A"/>
          <w:sz w:val="22"/>
          <w:szCs w:val="22"/>
          <w:lang w:val="en-US"/>
        </w:rPr>
        <w:t>, n. 1, april 2012.</w:t>
      </w:r>
    </w:p>
    <w:p w14:paraId="592F6DBA" w14:textId="4C7537D3" w:rsidR="006E580E" w:rsidRPr="00156A29" w:rsidRDefault="006E580E" w:rsidP="00156A29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line="300" w:lineRule="atLeast"/>
        <w:rPr>
          <w:rFonts w:ascii="Times" w:hAnsi="Times" w:cs="Times"/>
          <w:sz w:val="22"/>
          <w:szCs w:val="22"/>
        </w:rPr>
      </w:pPr>
      <w:r w:rsidRPr="00156A29">
        <w:rPr>
          <w:rFonts w:ascii="Arial" w:hAnsi="Arial" w:cs="Arial"/>
          <w:color w:val="302C2A"/>
          <w:sz w:val="22"/>
          <w:szCs w:val="22"/>
        </w:rPr>
        <w:t>"Le determinanti dei flussi migratori nelle provinc</w:t>
      </w:r>
      <w:r w:rsidR="003E3A82">
        <w:rPr>
          <w:rFonts w:ascii="Arial" w:hAnsi="Arial" w:cs="Arial"/>
          <w:color w:val="302C2A"/>
          <w:sz w:val="22"/>
          <w:szCs w:val="22"/>
        </w:rPr>
        <w:t>e italiane: 1991-2001” (coauthor</w:t>
      </w:r>
      <w:r w:rsidRPr="00156A29">
        <w:rPr>
          <w:rFonts w:ascii="Arial" w:hAnsi="Arial" w:cs="Arial"/>
          <w:color w:val="302C2A"/>
          <w:sz w:val="22"/>
          <w:szCs w:val="22"/>
        </w:rPr>
        <w:t xml:space="preserve">: R. Basile), </w:t>
      </w:r>
      <w:r w:rsidRPr="003E3A82">
        <w:rPr>
          <w:rFonts w:ascii="Arial" w:hAnsi="Arial" w:cs="Arial"/>
          <w:i/>
          <w:color w:val="302C2A"/>
          <w:sz w:val="22"/>
          <w:szCs w:val="22"/>
        </w:rPr>
        <w:t>Economia e Lavoro</w:t>
      </w:r>
      <w:r w:rsidR="003E3A82">
        <w:rPr>
          <w:rFonts w:ascii="Arial" w:hAnsi="Arial" w:cs="Arial"/>
          <w:color w:val="302C2A"/>
          <w:sz w:val="22"/>
          <w:szCs w:val="22"/>
        </w:rPr>
        <w:t>,</w:t>
      </w:r>
      <w:r w:rsidRPr="00156A29">
        <w:rPr>
          <w:rFonts w:ascii="Arial" w:hAnsi="Arial" w:cs="Arial"/>
          <w:color w:val="302C2A"/>
          <w:sz w:val="22"/>
          <w:szCs w:val="22"/>
        </w:rPr>
        <w:t xml:space="preserve"> n. 2, 2007, pp. 139-159. </w:t>
      </w:r>
    </w:p>
    <w:p w14:paraId="0B914DC4" w14:textId="77777777" w:rsidR="006E580E" w:rsidRPr="00156A29" w:rsidRDefault="006E580E" w:rsidP="00156A29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line="300" w:lineRule="atLeast"/>
        <w:rPr>
          <w:rFonts w:ascii="Times" w:hAnsi="Times" w:cs="Times"/>
          <w:sz w:val="22"/>
          <w:szCs w:val="22"/>
        </w:rPr>
      </w:pPr>
      <w:r w:rsidRPr="00156A29">
        <w:rPr>
          <w:rFonts w:ascii="Arial" w:hAnsi="Arial" w:cs="Arial"/>
          <w:color w:val="302C2A"/>
          <w:sz w:val="22"/>
          <w:szCs w:val="22"/>
        </w:rPr>
        <w:t xml:space="preserve">"Vent’anni di economia della cultura: il bicchiere mezzo pieno”, </w:t>
      </w:r>
      <w:r w:rsidRPr="003E3A82">
        <w:rPr>
          <w:rFonts w:ascii="Arial" w:hAnsi="Arial" w:cs="Arial"/>
          <w:i/>
          <w:color w:val="302C2A"/>
          <w:sz w:val="22"/>
          <w:szCs w:val="22"/>
        </w:rPr>
        <w:t>Economia della Cultura</w:t>
      </w:r>
      <w:r w:rsidRPr="00156A29">
        <w:rPr>
          <w:rFonts w:ascii="Arial" w:hAnsi="Arial" w:cs="Arial"/>
          <w:color w:val="302C2A"/>
          <w:sz w:val="22"/>
          <w:szCs w:val="22"/>
        </w:rPr>
        <w:t xml:space="preserve">, n. 4, 2007, pp.536-539. </w:t>
      </w:r>
    </w:p>
    <w:p w14:paraId="60611FD5" w14:textId="2CFFE55E" w:rsidR="006E580E" w:rsidRPr="00156A29" w:rsidRDefault="006E580E" w:rsidP="00156A29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line="300" w:lineRule="atLeast"/>
        <w:rPr>
          <w:rFonts w:ascii="Times" w:hAnsi="Times" w:cs="Times"/>
          <w:sz w:val="22"/>
          <w:szCs w:val="22"/>
        </w:rPr>
      </w:pPr>
      <w:r w:rsidRPr="00156A29">
        <w:rPr>
          <w:rFonts w:ascii="Arial" w:hAnsi="Arial" w:cs="Arial"/>
          <w:color w:val="302C2A"/>
          <w:sz w:val="22"/>
          <w:szCs w:val="22"/>
        </w:rPr>
        <w:t>“Città, crescita economica, programmazione delle risorse per le politiche di sviluppo e coesione:</w:t>
      </w:r>
      <w:r w:rsidR="003E3A82">
        <w:rPr>
          <w:rFonts w:ascii="Arial" w:hAnsi="Arial" w:cs="Arial"/>
          <w:color w:val="302C2A"/>
          <w:sz w:val="22"/>
          <w:szCs w:val="22"/>
        </w:rPr>
        <w:t xml:space="preserve"> una nuova stagione?” (coauthor</w:t>
      </w:r>
      <w:r w:rsidRPr="00156A29">
        <w:rPr>
          <w:rFonts w:ascii="Arial" w:hAnsi="Arial" w:cs="Arial"/>
          <w:color w:val="302C2A"/>
          <w:sz w:val="22"/>
          <w:szCs w:val="22"/>
        </w:rPr>
        <w:t xml:space="preserve">: T. Cianflone), </w:t>
      </w:r>
      <w:r w:rsidRPr="003E3A82">
        <w:rPr>
          <w:rFonts w:ascii="Arial" w:hAnsi="Arial" w:cs="Arial"/>
          <w:i/>
          <w:color w:val="302C2A"/>
          <w:sz w:val="22"/>
          <w:szCs w:val="22"/>
        </w:rPr>
        <w:t>Territorio</w:t>
      </w:r>
      <w:r w:rsidRPr="00156A29">
        <w:rPr>
          <w:rFonts w:ascii="Arial" w:hAnsi="Arial" w:cs="Arial"/>
          <w:color w:val="302C2A"/>
          <w:sz w:val="22"/>
          <w:szCs w:val="22"/>
        </w:rPr>
        <w:t xml:space="preserve">, vol. 38, 2006, pp. 34-38. </w:t>
      </w:r>
    </w:p>
    <w:p w14:paraId="090F2119" w14:textId="0B63AA46" w:rsidR="006E580E" w:rsidRPr="00156A29" w:rsidRDefault="006E580E" w:rsidP="00156A29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line="300" w:lineRule="atLeast"/>
        <w:rPr>
          <w:rFonts w:ascii="Arial" w:hAnsi="Arial" w:cs="Arial"/>
          <w:color w:val="302C2A"/>
          <w:sz w:val="22"/>
          <w:szCs w:val="22"/>
        </w:rPr>
      </w:pPr>
      <w:r w:rsidRPr="00156A29">
        <w:rPr>
          <w:rFonts w:ascii="Arial" w:hAnsi="Arial" w:cs="Arial"/>
          <w:color w:val="302C2A"/>
          <w:sz w:val="22"/>
          <w:szCs w:val="22"/>
        </w:rPr>
        <w:t>"Programmazione, spesa e valutazione dei fondi eu</w:t>
      </w:r>
      <w:r w:rsidR="003E3A82">
        <w:rPr>
          <w:rFonts w:ascii="Arial" w:hAnsi="Arial" w:cs="Arial"/>
          <w:color w:val="302C2A"/>
          <w:sz w:val="22"/>
          <w:szCs w:val="22"/>
        </w:rPr>
        <w:t>ropei per lo sviluppo” (coauthor</w:t>
      </w:r>
      <w:r w:rsidRPr="00156A29">
        <w:rPr>
          <w:rFonts w:ascii="Arial" w:hAnsi="Arial" w:cs="Arial"/>
          <w:color w:val="302C2A"/>
          <w:sz w:val="22"/>
          <w:szCs w:val="22"/>
        </w:rPr>
        <w:t xml:space="preserve">: A. Ranieri), </w:t>
      </w:r>
      <w:r w:rsidRPr="003E3A82">
        <w:rPr>
          <w:rFonts w:ascii="Arial" w:hAnsi="Arial" w:cs="Arial"/>
          <w:i/>
          <w:color w:val="302C2A"/>
          <w:sz w:val="22"/>
          <w:szCs w:val="22"/>
        </w:rPr>
        <w:t>QA. La questione agraria</w:t>
      </w:r>
      <w:r w:rsidRPr="00156A29">
        <w:rPr>
          <w:rFonts w:ascii="Arial" w:hAnsi="Arial" w:cs="Arial"/>
          <w:color w:val="302C2A"/>
          <w:sz w:val="22"/>
          <w:szCs w:val="22"/>
        </w:rPr>
        <w:t xml:space="preserve">, n. 4, 2005, pp. 7-24. </w:t>
      </w:r>
    </w:p>
    <w:p w14:paraId="0E4DC451" w14:textId="22271C00" w:rsidR="00296A69" w:rsidRPr="00156A29" w:rsidRDefault="00296A69" w:rsidP="00156A29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line="300" w:lineRule="atLeast"/>
        <w:rPr>
          <w:rFonts w:ascii="Times" w:hAnsi="Times" w:cs="Times"/>
          <w:sz w:val="22"/>
          <w:szCs w:val="22"/>
        </w:rPr>
      </w:pPr>
      <w:r w:rsidRPr="00156A29">
        <w:rPr>
          <w:rFonts w:ascii="Arial" w:hAnsi="Arial" w:cs="Arial"/>
          <w:color w:val="302C2A"/>
          <w:sz w:val="22"/>
          <w:szCs w:val="22"/>
        </w:rPr>
        <w:t xml:space="preserve">“Il regolamento di organizzazione del Ministero per i beni e le attività culturali”, </w:t>
      </w:r>
      <w:r w:rsidRPr="003E3A82">
        <w:rPr>
          <w:rFonts w:ascii="Arial" w:hAnsi="Arial" w:cs="Arial"/>
          <w:i/>
          <w:color w:val="302C2A"/>
          <w:sz w:val="22"/>
          <w:szCs w:val="22"/>
        </w:rPr>
        <w:t>Aedon</w:t>
      </w:r>
      <w:r w:rsidRPr="00156A29">
        <w:rPr>
          <w:rFonts w:ascii="Arial" w:hAnsi="Arial" w:cs="Arial"/>
          <w:color w:val="302C2A"/>
          <w:sz w:val="22"/>
          <w:szCs w:val="22"/>
        </w:rPr>
        <w:t>, n. 2, 2000.</w:t>
      </w:r>
    </w:p>
    <w:p w14:paraId="24757315" w14:textId="3E2B4F37" w:rsidR="006E580E" w:rsidRPr="00156A29" w:rsidRDefault="006E580E" w:rsidP="00156A29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line="300" w:lineRule="atLeast"/>
        <w:rPr>
          <w:rFonts w:ascii="Times" w:hAnsi="Times" w:cs="Times"/>
          <w:sz w:val="22"/>
          <w:szCs w:val="22"/>
        </w:rPr>
      </w:pPr>
      <w:r w:rsidRPr="00156A29">
        <w:rPr>
          <w:rFonts w:ascii="Arial" w:hAnsi="Arial" w:cs="Arial"/>
          <w:color w:val="302C2A"/>
          <w:sz w:val="22"/>
          <w:szCs w:val="22"/>
        </w:rPr>
        <w:t>"Le Fondazioni ex bancarie e l’investimento culturale: vincol</w:t>
      </w:r>
      <w:r w:rsidR="003E3A82">
        <w:rPr>
          <w:rFonts w:ascii="Arial" w:hAnsi="Arial" w:cs="Arial"/>
          <w:color w:val="302C2A"/>
          <w:sz w:val="22"/>
          <w:szCs w:val="22"/>
        </w:rPr>
        <w:t>i e opportunità” (coauthor</w:t>
      </w:r>
      <w:r w:rsidR="00FA220A" w:rsidRPr="00156A29">
        <w:rPr>
          <w:rFonts w:ascii="Arial" w:hAnsi="Arial" w:cs="Arial"/>
          <w:color w:val="302C2A"/>
          <w:sz w:val="22"/>
          <w:szCs w:val="22"/>
        </w:rPr>
        <w:t xml:space="preserve">: P. </w:t>
      </w:r>
      <w:r w:rsidRPr="00156A29">
        <w:rPr>
          <w:rFonts w:ascii="Arial" w:hAnsi="Arial" w:cs="Arial"/>
          <w:color w:val="302C2A"/>
          <w:sz w:val="22"/>
          <w:szCs w:val="22"/>
        </w:rPr>
        <w:t xml:space="preserve">Cecconi), </w:t>
      </w:r>
      <w:r w:rsidRPr="003E3A82">
        <w:rPr>
          <w:rFonts w:ascii="Arial" w:hAnsi="Arial" w:cs="Arial"/>
          <w:i/>
          <w:color w:val="302C2A"/>
          <w:sz w:val="22"/>
          <w:szCs w:val="22"/>
        </w:rPr>
        <w:t>Fondazioneinforma</w:t>
      </w:r>
      <w:r w:rsidRPr="00156A29">
        <w:rPr>
          <w:rFonts w:ascii="Arial" w:hAnsi="Arial" w:cs="Arial"/>
          <w:color w:val="302C2A"/>
          <w:sz w:val="22"/>
          <w:szCs w:val="22"/>
        </w:rPr>
        <w:t xml:space="preserve">, n. 4, 2000, pp. 8-9. </w:t>
      </w:r>
    </w:p>
    <w:p w14:paraId="48CCAC8B" w14:textId="2C3F205E" w:rsidR="006E580E" w:rsidRPr="00156A29" w:rsidRDefault="006E580E" w:rsidP="00156A29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line="300" w:lineRule="atLeast"/>
        <w:rPr>
          <w:rFonts w:ascii="Times" w:hAnsi="Times" w:cs="Times"/>
          <w:sz w:val="22"/>
          <w:szCs w:val="22"/>
        </w:rPr>
      </w:pPr>
      <w:r w:rsidRPr="00156A29">
        <w:rPr>
          <w:rFonts w:ascii="Arial" w:hAnsi="Arial" w:cs="Arial"/>
          <w:color w:val="302C2A"/>
          <w:sz w:val="22"/>
          <w:szCs w:val="22"/>
        </w:rPr>
        <w:t>"Politiche per l’occupazione e beni culturali”,</w:t>
      </w:r>
      <w:r w:rsidR="00575331" w:rsidRPr="00156A29">
        <w:rPr>
          <w:rFonts w:ascii="Arial" w:hAnsi="Arial" w:cs="Arial"/>
          <w:color w:val="302C2A"/>
          <w:sz w:val="22"/>
          <w:szCs w:val="22"/>
        </w:rPr>
        <w:t xml:space="preserve"> </w:t>
      </w:r>
      <w:r w:rsidR="00575331" w:rsidRPr="003E3A82">
        <w:rPr>
          <w:rFonts w:ascii="Arial" w:hAnsi="Arial" w:cs="Arial"/>
          <w:i/>
          <w:color w:val="302C2A"/>
          <w:sz w:val="22"/>
          <w:szCs w:val="22"/>
        </w:rPr>
        <w:t>Economia Pubblica</w:t>
      </w:r>
      <w:r w:rsidR="00575331" w:rsidRPr="00156A29">
        <w:rPr>
          <w:rFonts w:ascii="Arial" w:hAnsi="Arial" w:cs="Arial"/>
          <w:color w:val="302C2A"/>
          <w:sz w:val="22"/>
          <w:szCs w:val="22"/>
        </w:rPr>
        <w:t xml:space="preserve">, </w:t>
      </w:r>
      <w:r w:rsidRPr="00156A29">
        <w:rPr>
          <w:rFonts w:ascii="Arial" w:hAnsi="Arial" w:cs="Arial"/>
          <w:color w:val="302C2A"/>
          <w:sz w:val="22"/>
          <w:szCs w:val="22"/>
        </w:rPr>
        <w:t xml:space="preserve">n. 3, 1997, pp. 99-115. </w:t>
      </w:r>
    </w:p>
    <w:p w14:paraId="6F042803" w14:textId="4BA54234" w:rsidR="006E580E" w:rsidRPr="00156A29" w:rsidRDefault="006E580E" w:rsidP="00156A29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line="300" w:lineRule="atLeast"/>
        <w:rPr>
          <w:rFonts w:ascii="Times" w:hAnsi="Times" w:cs="Times"/>
          <w:sz w:val="22"/>
          <w:szCs w:val="22"/>
        </w:rPr>
      </w:pPr>
      <w:r w:rsidRPr="00156A29">
        <w:rPr>
          <w:rFonts w:ascii="Arial" w:hAnsi="Arial" w:cs="Arial"/>
          <w:color w:val="302C2A"/>
          <w:sz w:val="22"/>
          <w:szCs w:val="22"/>
        </w:rPr>
        <w:t>"Infrastrutture e sviluppo territoriale: un’analisi delle</w:t>
      </w:r>
      <w:r w:rsidR="003E3A82">
        <w:rPr>
          <w:rFonts w:ascii="Arial" w:hAnsi="Arial" w:cs="Arial"/>
          <w:color w:val="302C2A"/>
          <w:sz w:val="22"/>
          <w:szCs w:val="22"/>
        </w:rPr>
        <w:t xml:space="preserve"> province italiane ́ ́ (coauthor</w:t>
      </w:r>
      <w:r w:rsidR="006E486B" w:rsidRPr="00156A29">
        <w:rPr>
          <w:rFonts w:ascii="Arial" w:hAnsi="Arial" w:cs="Arial"/>
          <w:color w:val="302C2A"/>
          <w:sz w:val="22"/>
          <w:szCs w:val="22"/>
        </w:rPr>
        <w:t>:</w:t>
      </w:r>
      <w:r w:rsidRPr="00156A29">
        <w:rPr>
          <w:rFonts w:ascii="Arial" w:hAnsi="Arial" w:cs="Arial"/>
          <w:color w:val="302C2A"/>
          <w:sz w:val="22"/>
          <w:szCs w:val="22"/>
        </w:rPr>
        <w:t xml:space="preserve"> G. Barbieri), </w:t>
      </w:r>
      <w:r w:rsidRPr="003E3A82">
        <w:rPr>
          <w:rFonts w:ascii="Arial" w:hAnsi="Arial" w:cs="Arial"/>
          <w:i/>
          <w:color w:val="302C2A"/>
          <w:sz w:val="22"/>
          <w:szCs w:val="22"/>
        </w:rPr>
        <w:t>Economia Pubblica</w:t>
      </w:r>
      <w:r w:rsidRPr="00156A29">
        <w:rPr>
          <w:rFonts w:ascii="Arial" w:hAnsi="Arial" w:cs="Arial"/>
          <w:color w:val="302C2A"/>
          <w:sz w:val="22"/>
          <w:szCs w:val="22"/>
        </w:rPr>
        <w:t>, n.</w:t>
      </w:r>
      <w:r w:rsidR="00575331" w:rsidRPr="00156A29">
        <w:rPr>
          <w:rFonts w:ascii="Arial" w:hAnsi="Arial" w:cs="Arial"/>
          <w:color w:val="302C2A"/>
          <w:sz w:val="22"/>
          <w:szCs w:val="22"/>
        </w:rPr>
        <w:t xml:space="preserve"> 2, 1996, pp. 31-</w:t>
      </w:r>
      <w:r w:rsidRPr="00156A29">
        <w:rPr>
          <w:rFonts w:ascii="Arial" w:hAnsi="Arial" w:cs="Arial"/>
          <w:color w:val="302C2A"/>
          <w:sz w:val="22"/>
          <w:szCs w:val="22"/>
        </w:rPr>
        <w:t xml:space="preserve">53. </w:t>
      </w:r>
    </w:p>
    <w:p w14:paraId="0D7FDAED" w14:textId="2D8275E7" w:rsidR="006E580E" w:rsidRPr="00156A29" w:rsidRDefault="006E580E" w:rsidP="00156A29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line="300" w:lineRule="atLeast"/>
        <w:rPr>
          <w:rFonts w:ascii="Times" w:hAnsi="Times" w:cs="Times"/>
          <w:sz w:val="22"/>
          <w:szCs w:val="22"/>
        </w:rPr>
      </w:pPr>
      <w:r w:rsidRPr="00156A29">
        <w:rPr>
          <w:rFonts w:ascii="Arial" w:hAnsi="Arial" w:cs="Arial"/>
          <w:color w:val="302C2A"/>
          <w:sz w:val="22"/>
          <w:szCs w:val="22"/>
        </w:rPr>
        <w:t xml:space="preserve">"Project finance, Mezzogiorno, dimensione locale”, </w:t>
      </w:r>
      <w:r w:rsidRPr="003E3A82">
        <w:rPr>
          <w:rFonts w:ascii="Arial" w:hAnsi="Arial" w:cs="Arial"/>
          <w:i/>
          <w:color w:val="302C2A"/>
          <w:sz w:val="22"/>
          <w:szCs w:val="22"/>
        </w:rPr>
        <w:t>Rivista Eco</w:t>
      </w:r>
      <w:r w:rsidR="00575331" w:rsidRPr="003E3A82">
        <w:rPr>
          <w:rFonts w:ascii="Arial" w:hAnsi="Arial" w:cs="Arial"/>
          <w:i/>
          <w:color w:val="302C2A"/>
          <w:sz w:val="22"/>
          <w:szCs w:val="22"/>
        </w:rPr>
        <w:t>nomica del Mezzogiorno</w:t>
      </w:r>
      <w:r w:rsidR="00575331" w:rsidRPr="00156A29">
        <w:rPr>
          <w:rFonts w:ascii="Arial" w:hAnsi="Arial" w:cs="Arial"/>
          <w:color w:val="302C2A"/>
          <w:sz w:val="22"/>
          <w:szCs w:val="22"/>
        </w:rPr>
        <w:t xml:space="preserve">, </w:t>
      </w:r>
      <w:r w:rsidRPr="00156A29">
        <w:rPr>
          <w:rFonts w:ascii="Arial" w:hAnsi="Arial" w:cs="Arial"/>
          <w:color w:val="302C2A"/>
          <w:sz w:val="22"/>
          <w:szCs w:val="22"/>
        </w:rPr>
        <w:t xml:space="preserve">n. 3, 1996, pp. 639- 657. </w:t>
      </w:r>
    </w:p>
    <w:p w14:paraId="7CFE75DC" w14:textId="6FBC33E7" w:rsidR="006E580E" w:rsidRPr="00156A29" w:rsidRDefault="006E580E" w:rsidP="00156A29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line="300" w:lineRule="atLeast"/>
        <w:rPr>
          <w:rFonts w:ascii="Times" w:hAnsi="Times" w:cs="Times"/>
          <w:sz w:val="22"/>
          <w:szCs w:val="22"/>
        </w:rPr>
      </w:pPr>
      <w:r w:rsidRPr="00156A29">
        <w:rPr>
          <w:rFonts w:ascii="Arial" w:hAnsi="Arial" w:cs="Arial"/>
          <w:color w:val="302C2A"/>
          <w:sz w:val="22"/>
          <w:szCs w:val="22"/>
        </w:rPr>
        <w:t xml:space="preserve">"Beni culturali e politiche di sviluppo in Sicilia”, </w:t>
      </w:r>
      <w:r w:rsidR="004B7AC9" w:rsidRPr="003E3A82">
        <w:rPr>
          <w:rFonts w:ascii="Arial" w:hAnsi="Arial" w:cs="Arial"/>
          <w:i/>
          <w:color w:val="302C2A"/>
          <w:sz w:val="22"/>
          <w:szCs w:val="22"/>
        </w:rPr>
        <w:t>Economia della Cultura</w:t>
      </w:r>
      <w:r w:rsidR="004B7AC9" w:rsidRPr="00156A29">
        <w:rPr>
          <w:rFonts w:ascii="Arial" w:hAnsi="Arial" w:cs="Arial"/>
          <w:color w:val="302C2A"/>
          <w:sz w:val="22"/>
          <w:szCs w:val="22"/>
        </w:rPr>
        <w:t xml:space="preserve">, </w:t>
      </w:r>
      <w:r w:rsidRPr="00156A29">
        <w:rPr>
          <w:rFonts w:ascii="Arial" w:hAnsi="Arial" w:cs="Arial"/>
          <w:color w:val="302C2A"/>
          <w:sz w:val="22"/>
          <w:szCs w:val="22"/>
        </w:rPr>
        <w:t xml:space="preserve">n. 1, 1995, pp. 63-70. </w:t>
      </w:r>
    </w:p>
    <w:p w14:paraId="48FC68DD" w14:textId="4C616FDC" w:rsidR="006E580E" w:rsidRPr="00156A29" w:rsidRDefault="006E580E" w:rsidP="00156A29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line="300" w:lineRule="atLeast"/>
        <w:rPr>
          <w:rFonts w:ascii="Times" w:hAnsi="Times" w:cs="Times"/>
          <w:sz w:val="22"/>
          <w:szCs w:val="22"/>
        </w:rPr>
      </w:pPr>
      <w:r w:rsidRPr="00156A29">
        <w:rPr>
          <w:rFonts w:ascii="Arial" w:hAnsi="Arial" w:cs="Arial"/>
          <w:color w:val="302C2A"/>
          <w:sz w:val="22"/>
          <w:szCs w:val="22"/>
        </w:rPr>
        <w:t>"Le trasformazioni in corso nel terziario di mercato e nel commercio: politiche per l'adeguamento strut</w:t>
      </w:r>
      <w:r w:rsidR="003E3A82">
        <w:rPr>
          <w:rFonts w:ascii="Arial" w:hAnsi="Arial" w:cs="Arial"/>
          <w:color w:val="302C2A"/>
          <w:sz w:val="22"/>
          <w:szCs w:val="22"/>
        </w:rPr>
        <w:t>turale del settore ́ ́ (coauthor</w:t>
      </w:r>
      <w:r w:rsidRPr="00156A29">
        <w:rPr>
          <w:rFonts w:ascii="Arial" w:hAnsi="Arial" w:cs="Arial"/>
          <w:color w:val="302C2A"/>
          <w:sz w:val="22"/>
          <w:szCs w:val="22"/>
        </w:rPr>
        <w:t xml:space="preserve">: A. Hoffmann), </w:t>
      </w:r>
      <w:r w:rsidRPr="003E3A82">
        <w:rPr>
          <w:rFonts w:ascii="Arial" w:hAnsi="Arial" w:cs="Arial"/>
          <w:i/>
          <w:color w:val="302C2A"/>
          <w:sz w:val="22"/>
          <w:szCs w:val="22"/>
        </w:rPr>
        <w:t>Economi</w:t>
      </w:r>
      <w:r w:rsidR="004B7AC9" w:rsidRPr="003E3A82">
        <w:rPr>
          <w:rFonts w:ascii="Arial" w:hAnsi="Arial" w:cs="Arial"/>
          <w:i/>
          <w:color w:val="302C2A"/>
          <w:sz w:val="22"/>
          <w:szCs w:val="22"/>
        </w:rPr>
        <w:t>a e Credito</w:t>
      </w:r>
      <w:r w:rsidR="004B7AC9" w:rsidRPr="00156A29">
        <w:rPr>
          <w:rFonts w:ascii="Arial" w:hAnsi="Arial" w:cs="Arial"/>
          <w:color w:val="302C2A"/>
          <w:sz w:val="22"/>
          <w:szCs w:val="22"/>
        </w:rPr>
        <w:t xml:space="preserve">, </w:t>
      </w:r>
      <w:r w:rsidRPr="00156A29">
        <w:rPr>
          <w:rFonts w:ascii="Arial" w:hAnsi="Arial" w:cs="Arial"/>
          <w:color w:val="302C2A"/>
          <w:sz w:val="22"/>
          <w:szCs w:val="22"/>
        </w:rPr>
        <w:t xml:space="preserve">n. 1-2, </w:t>
      </w:r>
      <w:r w:rsidR="003E3A82">
        <w:rPr>
          <w:rFonts w:ascii="Arial" w:hAnsi="Arial" w:cs="Arial"/>
          <w:color w:val="302C2A"/>
          <w:sz w:val="22"/>
          <w:szCs w:val="22"/>
        </w:rPr>
        <w:t>march-june</w:t>
      </w:r>
      <w:r w:rsidRPr="00156A29">
        <w:rPr>
          <w:rFonts w:ascii="Arial" w:hAnsi="Arial" w:cs="Arial"/>
          <w:color w:val="302C2A"/>
          <w:sz w:val="22"/>
          <w:szCs w:val="22"/>
        </w:rPr>
        <w:t xml:space="preserve"> 1995, pp.183-195. </w:t>
      </w:r>
    </w:p>
    <w:p w14:paraId="164FCE83" w14:textId="139B6D1E" w:rsidR="006E580E" w:rsidRPr="00156A29" w:rsidRDefault="006E580E" w:rsidP="00156A29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line="300" w:lineRule="atLeast"/>
        <w:rPr>
          <w:rFonts w:ascii="Times" w:hAnsi="Times" w:cs="Times"/>
          <w:sz w:val="22"/>
          <w:szCs w:val="22"/>
        </w:rPr>
      </w:pPr>
      <w:r w:rsidRPr="00156A29">
        <w:rPr>
          <w:rFonts w:ascii="Arial" w:hAnsi="Arial" w:cs="Arial"/>
          <w:color w:val="302C2A"/>
          <w:sz w:val="22"/>
          <w:szCs w:val="22"/>
        </w:rPr>
        <w:t xml:space="preserve">"L'impatto economico del Quadro Comunitario di Sostegno per le regioni dell'Obiettivo 1 ́ ́, </w:t>
      </w:r>
      <w:r w:rsidRPr="003E3A82">
        <w:rPr>
          <w:rFonts w:ascii="Arial" w:hAnsi="Arial" w:cs="Arial"/>
          <w:i/>
          <w:color w:val="302C2A"/>
          <w:sz w:val="22"/>
          <w:szCs w:val="22"/>
        </w:rPr>
        <w:t>Rivista Econom</w:t>
      </w:r>
      <w:r w:rsidR="004B7AC9" w:rsidRPr="003E3A82">
        <w:rPr>
          <w:rFonts w:ascii="Arial" w:hAnsi="Arial" w:cs="Arial"/>
          <w:i/>
          <w:color w:val="302C2A"/>
          <w:sz w:val="22"/>
          <w:szCs w:val="22"/>
        </w:rPr>
        <w:t>ica del Mezzogiorno</w:t>
      </w:r>
      <w:r w:rsidR="004B7AC9" w:rsidRPr="00156A29">
        <w:rPr>
          <w:rFonts w:ascii="Arial" w:hAnsi="Arial" w:cs="Arial"/>
          <w:color w:val="302C2A"/>
          <w:sz w:val="22"/>
          <w:szCs w:val="22"/>
        </w:rPr>
        <w:t xml:space="preserve">, </w:t>
      </w:r>
      <w:r w:rsidRPr="00156A29">
        <w:rPr>
          <w:rFonts w:ascii="Arial" w:hAnsi="Arial" w:cs="Arial"/>
          <w:color w:val="302C2A"/>
          <w:sz w:val="22"/>
          <w:szCs w:val="22"/>
        </w:rPr>
        <w:t xml:space="preserve">n. 4, 1994, pp. 755-786. </w:t>
      </w:r>
    </w:p>
    <w:p w14:paraId="0EB24478" w14:textId="7F28AB71" w:rsidR="006E580E" w:rsidRPr="00156A29" w:rsidRDefault="006E580E" w:rsidP="00156A29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line="300" w:lineRule="atLeast"/>
        <w:rPr>
          <w:rFonts w:ascii="Times" w:hAnsi="Times" w:cs="Times"/>
          <w:sz w:val="22"/>
          <w:szCs w:val="22"/>
        </w:rPr>
      </w:pPr>
      <w:r w:rsidRPr="00156A29">
        <w:rPr>
          <w:rFonts w:ascii="Arial" w:hAnsi="Arial" w:cs="Arial"/>
          <w:color w:val="302C2A"/>
          <w:sz w:val="22"/>
          <w:szCs w:val="22"/>
        </w:rPr>
        <w:t xml:space="preserve">"Programmazione regionale e beni culturali: il </w:t>
      </w:r>
      <w:r w:rsidR="003E3A82">
        <w:rPr>
          <w:rFonts w:ascii="Arial" w:hAnsi="Arial" w:cs="Arial"/>
          <w:color w:val="302C2A"/>
          <w:sz w:val="22"/>
          <w:szCs w:val="22"/>
        </w:rPr>
        <w:t>caso della Sicilia ́ ́ (coauthor</w:t>
      </w:r>
      <w:r w:rsidRPr="00156A29">
        <w:rPr>
          <w:rFonts w:ascii="Arial" w:hAnsi="Arial" w:cs="Arial"/>
          <w:color w:val="302C2A"/>
          <w:sz w:val="22"/>
          <w:szCs w:val="22"/>
        </w:rPr>
        <w:t xml:space="preserve">: M. De Fulgentiis), </w:t>
      </w:r>
      <w:r w:rsidR="004B7AC9" w:rsidRPr="003E3A82">
        <w:rPr>
          <w:rFonts w:ascii="Arial" w:hAnsi="Arial" w:cs="Arial"/>
          <w:i/>
          <w:color w:val="302C2A"/>
          <w:sz w:val="22"/>
          <w:szCs w:val="22"/>
        </w:rPr>
        <w:t>Economia e Credito</w:t>
      </w:r>
      <w:r w:rsidR="004B7AC9" w:rsidRPr="00156A29">
        <w:rPr>
          <w:rFonts w:ascii="Arial" w:hAnsi="Arial" w:cs="Arial"/>
          <w:color w:val="302C2A"/>
          <w:sz w:val="22"/>
          <w:szCs w:val="22"/>
        </w:rPr>
        <w:t xml:space="preserve">, </w:t>
      </w:r>
      <w:r w:rsidRPr="00156A29">
        <w:rPr>
          <w:rFonts w:ascii="Arial" w:hAnsi="Arial" w:cs="Arial"/>
          <w:color w:val="302C2A"/>
          <w:sz w:val="22"/>
          <w:szCs w:val="22"/>
        </w:rPr>
        <w:t xml:space="preserve">n. 1-2, marzo-giugno 1994, pp.181-197. </w:t>
      </w:r>
    </w:p>
    <w:p w14:paraId="67F97101" w14:textId="05C8F5D6" w:rsidR="006E580E" w:rsidRPr="00156A29" w:rsidRDefault="006E580E" w:rsidP="00156A29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line="300" w:lineRule="atLeast"/>
        <w:rPr>
          <w:rFonts w:ascii="Times" w:hAnsi="Times" w:cs="Times"/>
          <w:sz w:val="22"/>
          <w:szCs w:val="22"/>
        </w:rPr>
      </w:pPr>
      <w:r w:rsidRPr="00156A29">
        <w:rPr>
          <w:rFonts w:ascii="Arial" w:hAnsi="Arial" w:cs="Arial"/>
          <w:color w:val="302C2A"/>
          <w:sz w:val="22"/>
          <w:szCs w:val="22"/>
        </w:rPr>
        <w:t xml:space="preserve">"Beni culturali, spesa pubblica e occupazione ́ ́, </w:t>
      </w:r>
      <w:r w:rsidRPr="003E3A82">
        <w:rPr>
          <w:rFonts w:ascii="Arial" w:hAnsi="Arial" w:cs="Arial"/>
          <w:i/>
          <w:color w:val="302C2A"/>
          <w:sz w:val="22"/>
          <w:szCs w:val="22"/>
        </w:rPr>
        <w:t>E</w:t>
      </w:r>
      <w:r w:rsidR="004B7AC9" w:rsidRPr="003E3A82">
        <w:rPr>
          <w:rFonts w:ascii="Arial" w:hAnsi="Arial" w:cs="Arial"/>
          <w:i/>
          <w:color w:val="302C2A"/>
          <w:sz w:val="22"/>
          <w:szCs w:val="22"/>
        </w:rPr>
        <w:t>conomia della Cultura</w:t>
      </w:r>
      <w:r w:rsidR="004B7AC9" w:rsidRPr="00156A29">
        <w:rPr>
          <w:rFonts w:ascii="Arial" w:hAnsi="Arial" w:cs="Arial"/>
          <w:color w:val="302C2A"/>
          <w:sz w:val="22"/>
          <w:szCs w:val="22"/>
        </w:rPr>
        <w:t xml:space="preserve">, </w:t>
      </w:r>
      <w:r w:rsidRPr="00156A29">
        <w:rPr>
          <w:rFonts w:ascii="Arial" w:hAnsi="Arial" w:cs="Arial"/>
          <w:color w:val="302C2A"/>
          <w:sz w:val="22"/>
          <w:szCs w:val="22"/>
        </w:rPr>
        <w:t xml:space="preserve">n. 1, 1994, pp. 45-59. </w:t>
      </w:r>
    </w:p>
    <w:p w14:paraId="67712327" w14:textId="77777777" w:rsidR="006E580E" w:rsidRPr="00156A29" w:rsidRDefault="006E580E" w:rsidP="00156A29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line="300" w:lineRule="atLeast"/>
        <w:rPr>
          <w:rFonts w:ascii="Times" w:hAnsi="Times" w:cs="Times"/>
          <w:sz w:val="22"/>
          <w:szCs w:val="22"/>
        </w:rPr>
      </w:pPr>
      <w:r w:rsidRPr="00156A29">
        <w:rPr>
          <w:rFonts w:ascii="Arial" w:hAnsi="Arial" w:cs="Arial"/>
          <w:color w:val="302C2A"/>
          <w:sz w:val="22"/>
          <w:szCs w:val="22"/>
        </w:rPr>
        <w:t xml:space="preserve">"Innovazione, piccola impresa e domanda di servizi reali ́ ́, </w:t>
      </w:r>
      <w:r w:rsidRPr="003E3A82">
        <w:rPr>
          <w:rFonts w:ascii="Arial" w:hAnsi="Arial" w:cs="Arial"/>
          <w:i/>
          <w:color w:val="302C2A"/>
          <w:sz w:val="22"/>
          <w:szCs w:val="22"/>
        </w:rPr>
        <w:t>Piccola impresa/Small business</w:t>
      </w:r>
      <w:r w:rsidRPr="00156A29">
        <w:rPr>
          <w:rFonts w:ascii="Arial" w:hAnsi="Arial" w:cs="Arial"/>
          <w:color w:val="302C2A"/>
          <w:sz w:val="22"/>
          <w:szCs w:val="22"/>
        </w:rPr>
        <w:t xml:space="preserve">, n. 3, 1992, pp. 107-138. </w:t>
      </w:r>
    </w:p>
    <w:p w14:paraId="7A5E8FAB" w14:textId="51740D32" w:rsidR="006E580E" w:rsidRPr="00156A29" w:rsidRDefault="006E580E" w:rsidP="00156A29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line="300" w:lineRule="atLeast"/>
        <w:rPr>
          <w:rFonts w:ascii="Times" w:hAnsi="Times" w:cs="Times"/>
          <w:sz w:val="22"/>
          <w:szCs w:val="22"/>
        </w:rPr>
      </w:pPr>
      <w:r w:rsidRPr="00156A29">
        <w:rPr>
          <w:rFonts w:ascii="Arial" w:hAnsi="Arial" w:cs="Arial"/>
          <w:color w:val="302C2A"/>
          <w:sz w:val="22"/>
          <w:szCs w:val="22"/>
        </w:rPr>
        <w:t xml:space="preserve">"Autonomia dei musei: una simulazione finanziaria ́ ́, </w:t>
      </w:r>
      <w:r w:rsidR="004B7AC9" w:rsidRPr="003E3A82">
        <w:rPr>
          <w:rFonts w:ascii="Arial" w:hAnsi="Arial" w:cs="Arial"/>
          <w:i/>
          <w:color w:val="302C2A"/>
          <w:sz w:val="22"/>
          <w:szCs w:val="22"/>
        </w:rPr>
        <w:t>Economia della Cultura</w:t>
      </w:r>
      <w:r w:rsidR="004B7AC9" w:rsidRPr="00156A29">
        <w:rPr>
          <w:rFonts w:ascii="Arial" w:hAnsi="Arial" w:cs="Arial"/>
          <w:color w:val="302C2A"/>
          <w:sz w:val="22"/>
          <w:szCs w:val="22"/>
        </w:rPr>
        <w:t xml:space="preserve">, </w:t>
      </w:r>
      <w:r w:rsidRPr="00156A29">
        <w:rPr>
          <w:rFonts w:ascii="Arial" w:hAnsi="Arial" w:cs="Arial"/>
          <w:color w:val="302C2A"/>
          <w:sz w:val="22"/>
          <w:szCs w:val="22"/>
        </w:rPr>
        <w:t xml:space="preserve">n. 2, 1992, pp. 64-65. </w:t>
      </w:r>
    </w:p>
    <w:p w14:paraId="18BA80AB" w14:textId="4EC19C4C" w:rsidR="006E580E" w:rsidRPr="00156A29" w:rsidRDefault="006E580E" w:rsidP="00156A29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line="300" w:lineRule="atLeast"/>
        <w:rPr>
          <w:rFonts w:ascii="Times" w:hAnsi="Times" w:cs="Times"/>
          <w:sz w:val="22"/>
          <w:szCs w:val="22"/>
        </w:rPr>
      </w:pPr>
      <w:r w:rsidRPr="00156A29">
        <w:rPr>
          <w:rFonts w:ascii="Arial" w:hAnsi="Arial" w:cs="Arial"/>
          <w:color w:val="302C2A"/>
          <w:sz w:val="22"/>
          <w:szCs w:val="22"/>
        </w:rPr>
        <w:t xml:space="preserve">"Comunità Europea e Mezzogiorno ́ ́, </w:t>
      </w:r>
      <w:r w:rsidRPr="003E3A82">
        <w:rPr>
          <w:rFonts w:ascii="Arial" w:hAnsi="Arial" w:cs="Arial"/>
          <w:i/>
          <w:color w:val="302C2A"/>
          <w:sz w:val="22"/>
          <w:szCs w:val="22"/>
        </w:rPr>
        <w:t>Rivista eco</w:t>
      </w:r>
      <w:r w:rsidR="004B7AC9" w:rsidRPr="003E3A82">
        <w:rPr>
          <w:rFonts w:ascii="Arial" w:hAnsi="Arial" w:cs="Arial"/>
          <w:i/>
          <w:color w:val="302C2A"/>
          <w:sz w:val="22"/>
          <w:szCs w:val="22"/>
        </w:rPr>
        <w:t>nomica del Mezzogiorno</w:t>
      </w:r>
      <w:r w:rsidR="004B7AC9" w:rsidRPr="00156A29">
        <w:rPr>
          <w:rFonts w:ascii="Arial" w:hAnsi="Arial" w:cs="Arial"/>
          <w:color w:val="302C2A"/>
          <w:sz w:val="22"/>
          <w:szCs w:val="22"/>
        </w:rPr>
        <w:t xml:space="preserve">, </w:t>
      </w:r>
      <w:r w:rsidRPr="00156A29">
        <w:rPr>
          <w:rFonts w:ascii="Arial" w:hAnsi="Arial" w:cs="Arial"/>
          <w:color w:val="302C2A"/>
          <w:sz w:val="22"/>
          <w:szCs w:val="22"/>
        </w:rPr>
        <w:t xml:space="preserve">n. 4, 1991, pp. 707-735. </w:t>
      </w:r>
    </w:p>
    <w:p w14:paraId="45E6E92D" w14:textId="5710F735" w:rsidR="006E580E" w:rsidRPr="00156A29" w:rsidRDefault="006E580E" w:rsidP="00156A29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line="300" w:lineRule="atLeast"/>
        <w:rPr>
          <w:rFonts w:ascii="Times" w:hAnsi="Times" w:cs="Times"/>
          <w:sz w:val="22"/>
          <w:szCs w:val="22"/>
        </w:rPr>
      </w:pPr>
      <w:r w:rsidRPr="00156A29">
        <w:rPr>
          <w:rFonts w:ascii="Arial" w:hAnsi="Arial" w:cs="Arial"/>
          <w:color w:val="302C2A"/>
          <w:sz w:val="22"/>
          <w:szCs w:val="22"/>
        </w:rPr>
        <w:t xml:space="preserve">"La politica economica </w:t>
      </w:r>
      <w:r w:rsidR="003E3A82">
        <w:rPr>
          <w:rFonts w:ascii="Arial" w:hAnsi="Arial" w:cs="Arial"/>
          <w:color w:val="302C2A"/>
          <w:sz w:val="22"/>
          <w:szCs w:val="22"/>
        </w:rPr>
        <w:t>dei beni culturali ́ ́ (coauthor</w:t>
      </w:r>
      <w:r w:rsidRPr="00156A29">
        <w:rPr>
          <w:rFonts w:ascii="Arial" w:hAnsi="Arial" w:cs="Arial"/>
          <w:color w:val="302C2A"/>
          <w:sz w:val="22"/>
          <w:szCs w:val="22"/>
        </w:rPr>
        <w:t xml:space="preserve">: P. Leon), </w:t>
      </w:r>
      <w:r w:rsidRPr="003E3A82">
        <w:rPr>
          <w:rFonts w:ascii="Arial" w:hAnsi="Arial" w:cs="Arial"/>
          <w:i/>
          <w:color w:val="302C2A"/>
          <w:sz w:val="22"/>
          <w:szCs w:val="22"/>
        </w:rPr>
        <w:t>NotediricercaCles</w:t>
      </w:r>
      <w:r w:rsidRPr="00156A29">
        <w:rPr>
          <w:rFonts w:ascii="Arial" w:hAnsi="Arial" w:cs="Arial"/>
          <w:color w:val="302C2A"/>
          <w:sz w:val="22"/>
          <w:szCs w:val="22"/>
        </w:rPr>
        <w:t xml:space="preserve">, n. 3, 1990, pp. 5-8. </w:t>
      </w:r>
    </w:p>
    <w:p w14:paraId="468C4102" w14:textId="77777777" w:rsidR="006E580E" w:rsidRPr="00156A29" w:rsidRDefault="006E580E" w:rsidP="00156A29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line="300" w:lineRule="atLeast"/>
        <w:rPr>
          <w:rFonts w:ascii="Times" w:hAnsi="Times" w:cs="Times"/>
          <w:sz w:val="22"/>
          <w:szCs w:val="22"/>
        </w:rPr>
      </w:pPr>
      <w:r w:rsidRPr="00156A29">
        <w:rPr>
          <w:rFonts w:ascii="Arial" w:hAnsi="Arial" w:cs="Arial"/>
          <w:color w:val="302C2A"/>
          <w:sz w:val="22"/>
          <w:szCs w:val="22"/>
        </w:rPr>
        <w:t xml:space="preserve">"I benefici del turismo nella valutazione degli investimenti pubblici ́ ́, </w:t>
      </w:r>
      <w:r w:rsidRPr="003E3A82">
        <w:rPr>
          <w:rFonts w:ascii="Arial" w:hAnsi="Arial" w:cs="Arial"/>
          <w:i/>
          <w:color w:val="302C2A"/>
          <w:sz w:val="22"/>
          <w:szCs w:val="22"/>
        </w:rPr>
        <w:t>Politica del Turismo</w:t>
      </w:r>
      <w:r w:rsidRPr="00156A29">
        <w:rPr>
          <w:rFonts w:ascii="Arial" w:hAnsi="Arial" w:cs="Arial"/>
          <w:color w:val="302C2A"/>
          <w:sz w:val="22"/>
          <w:szCs w:val="22"/>
        </w:rPr>
        <w:t xml:space="preserve">, n. 1, 1989, pp. 45-59. </w:t>
      </w:r>
    </w:p>
    <w:p w14:paraId="0DA6C584" w14:textId="336478C8" w:rsidR="006E580E" w:rsidRPr="00156A29" w:rsidRDefault="006E580E" w:rsidP="00156A29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line="300" w:lineRule="atLeast"/>
        <w:rPr>
          <w:rFonts w:ascii="Times" w:hAnsi="Times" w:cs="Times"/>
          <w:sz w:val="22"/>
          <w:szCs w:val="22"/>
        </w:rPr>
      </w:pPr>
      <w:r w:rsidRPr="00156A29">
        <w:rPr>
          <w:rFonts w:ascii="Arial" w:hAnsi="Arial" w:cs="Arial"/>
          <w:color w:val="302C2A"/>
          <w:sz w:val="22"/>
          <w:szCs w:val="22"/>
        </w:rPr>
        <w:t xml:space="preserve">"Dilemma e paradosso dei beni culturali e </w:t>
      </w:r>
      <w:r w:rsidR="003E3A82">
        <w:rPr>
          <w:rFonts w:ascii="Arial" w:hAnsi="Arial" w:cs="Arial"/>
          <w:color w:val="302C2A"/>
          <w:sz w:val="22"/>
          <w:szCs w:val="22"/>
        </w:rPr>
        <w:t>delle città d'arte ́ ́ (coauthor</w:t>
      </w:r>
      <w:r w:rsidRPr="00156A29">
        <w:rPr>
          <w:rFonts w:ascii="Arial" w:hAnsi="Arial" w:cs="Arial"/>
          <w:color w:val="302C2A"/>
          <w:sz w:val="22"/>
          <w:szCs w:val="22"/>
        </w:rPr>
        <w:t xml:space="preserve">: S. Gorelli), </w:t>
      </w:r>
      <w:r w:rsidRPr="003E3A82">
        <w:rPr>
          <w:rFonts w:ascii="Arial" w:hAnsi="Arial" w:cs="Arial"/>
          <w:i/>
          <w:color w:val="302C2A"/>
          <w:sz w:val="22"/>
          <w:szCs w:val="22"/>
        </w:rPr>
        <w:t>Politica del turismo</w:t>
      </w:r>
      <w:r w:rsidRPr="00156A29">
        <w:rPr>
          <w:rFonts w:ascii="Arial" w:hAnsi="Arial" w:cs="Arial"/>
          <w:color w:val="302C2A"/>
          <w:sz w:val="22"/>
          <w:szCs w:val="22"/>
        </w:rPr>
        <w:t xml:space="preserve">, n. 3, 1987, pp. 315-327. </w:t>
      </w:r>
    </w:p>
    <w:p w14:paraId="51F41FFC" w14:textId="3709E85D" w:rsidR="006E580E" w:rsidRPr="00156A29" w:rsidRDefault="006E580E" w:rsidP="00156A29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line="300" w:lineRule="atLeast"/>
        <w:rPr>
          <w:rFonts w:ascii="Times" w:hAnsi="Times" w:cs="Times"/>
          <w:sz w:val="22"/>
          <w:szCs w:val="22"/>
        </w:rPr>
      </w:pPr>
      <w:r w:rsidRPr="00156A29">
        <w:rPr>
          <w:rFonts w:ascii="Arial" w:hAnsi="Arial" w:cs="Arial"/>
          <w:color w:val="302C2A"/>
          <w:sz w:val="22"/>
          <w:szCs w:val="22"/>
        </w:rPr>
        <w:t>"I costi dell'inflazione: alcune riflessioni sul modello di Okun ́ ́</w:t>
      </w:r>
      <w:r w:rsidRPr="003E3A82">
        <w:rPr>
          <w:rFonts w:ascii="Arial" w:hAnsi="Arial" w:cs="Arial"/>
          <w:i/>
          <w:color w:val="302C2A"/>
          <w:sz w:val="22"/>
          <w:szCs w:val="22"/>
        </w:rPr>
        <w:t>,</w:t>
      </w:r>
      <w:r w:rsidR="004B7AC9" w:rsidRPr="003E3A82">
        <w:rPr>
          <w:rFonts w:ascii="Arial" w:hAnsi="Arial" w:cs="Arial"/>
          <w:i/>
          <w:color w:val="302C2A"/>
          <w:sz w:val="22"/>
          <w:szCs w:val="22"/>
        </w:rPr>
        <w:t xml:space="preserve"> Economia e Lavoro</w:t>
      </w:r>
      <w:r w:rsidR="004B7AC9" w:rsidRPr="00156A29">
        <w:rPr>
          <w:rFonts w:ascii="Arial" w:hAnsi="Arial" w:cs="Arial"/>
          <w:color w:val="302C2A"/>
          <w:sz w:val="22"/>
          <w:szCs w:val="22"/>
        </w:rPr>
        <w:t xml:space="preserve">, </w:t>
      </w:r>
      <w:r w:rsidRPr="00156A29">
        <w:rPr>
          <w:rFonts w:ascii="Arial" w:hAnsi="Arial" w:cs="Arial"/>
          <w:color w:val="302C2A"/>
          <w:sz w:val="22"/>
          <w:szCs w:val="22"/>
        </w:rPr>
        <w:t xml:space="preserve">n. 1, 1984, pp. 105- 112. </w:t>
      </w:r>
    </w:p>
    <w:p w14:paraId="56AD0721" w14:textId="59F55EC0" w:rsidR="002A5948" w:rsidRPr="00D36C60" w:rsidRDefault="006E580E" w:rsidP="00623245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line="300" w:lineRule="atLeast"/>
        <w:rPr>
          <w:rFonts w:ascii="Arial" w:hAnsi="Arial" w:cs="Arial"/>
          <w:color w:val="0070C0"/>
          <w:lang w:val="en-US"/>
        </w:rPr>
      </w:pPr>
      <w:r w:rsidRPr="00D36C60">
        <w:rPr>
          <w:rFonts w:ascii="Arial" w:hAnsi="Arial" w:cs="Arial"/>
          <w:color w:val="302C2A"/>
          <w:sz w:val="22"/>
          <w:szCs w:val="22"/>
        </w:rPr>
        <w:t xml:space="preserve">"Trasferimenti monetari e mercato del lavoro: il caso di Palermo ́ ́, </w:t>
      </w:r>
      <w:r w:rsidRPr="003E3A82">
        <w:rPr>
          <w:rFonts w:ascii="Arial" w:hAnsi="Arial" w:cs="Arial"/>
          <w:i/>
          <w:color w:val="302C2A"/>
          <w:sz w:val="22"/>
          <w:szCs w:val="22"/>
        </w:rPr>
        <w:t>Archivio di stud</w:t>
      </w:r>
      <w:r w:rsidR="004B7AC9" w:rsidRPr="003E3A82">
        <w:rPr>
          <w:rFonts w:ascii="Arial" w:hAnsi="Arial" w:cs="Arial"/>
          <w:i/>
          <w:color w:val="302C2A"/>
          <w:sz w:val="22"/>
          <w:szCs w:val="22"/>
        </w:rPr>
        <w:t>i urbani e regionali</w:t>
      </w:r>
      <w:r w:rsidR="004B7AC9" w:rsidRPr="00D36C60">
        <w:rPr>
          <w:rFonts w:ascii="Arial" w:hAnsi="Arial" w:cs="Arial"/>
          <w:color w:val="302C2A"/>
          <w:sz w:val="22"/>
          <w:szCs w:val="22"/>
        </w:rPr>
        <w:t xml:space="preserve">, </w:t>
      </w:r>
      <w:r w:rsidRPr="00D36C60">
        <w:rPr>
          <w:rFonts w:ascii="Arial" w:hAnsi="Arial" w:cs="Arial"/>
          <w:color w:val="302C2A"/>
          <w:sz w:val="22"/>
          <w:szCs w:val="22"/>
        </w:rPr>
        <w:t xml:space="preserve">n. 16, 1983, pp. 113-153. </w:t>
      </w:r>
    </w:p>
    <w:p w14:paraId="3F94A1FB" w14:textId="3DA5527C" w:rsidR="0035308D" w:rsidRPr="00D36C60" w:rsidRDefault="0035308D" w:rsidP="00623245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b/>
          <w:sz w:val="22"/>
          <w:szCs w:val="22"/>
        </w:rPr>
      </w:pPr>
      <w:r w:rsidRPr="00D36C60">
        <w:rPr>
          <w:rFonts w:ascii="Arial" w:hAnsi="Arial" w:cs="Arial"/>
          <w:b/>
          <w:sz w:val="22"/>
          <w:szCs w:val="22"/>
        </w:rPr>
        <w:t>Chapters in edited books</w:t>
      </w:r>
    </w:p>
    <w:p w14:paraId="5F32FA5F" w14:textId="751CC341" w:rsidR="003E2746" w:rsidRPr="00D36C60" w:rsidRDefault="003E2746" w:rsidP="00D36C60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300" w:lineRule="atLeast"/>
        <w:rPr>
          <w:rFonts w:ascii="Arial" w:hAnsi="Arial" w:cs="Arial"/>
          <w:color w:val="302C2A"/>
          <w:sz w:val="22"/>
          <w:szCs w:val="22"/>
        </w:rPr>
      </w:pPr>
      <w:r w:rsidRPr="00D36C60">
        <w:rPr>
          <w:rFonts w:ascii="Arial" w:hAnsi="Arial" w:cs="Arial"/>
          <w:color w:val="302C2A"/>
          <w:sz w:val="22"/>
          <w:szCs w:val="22"/>
        </w:rPr>
        <w:t>“La Tobin Tax 35 anni dopo, fra proposte europee e iniziative unilaterali”, in F. Boccia (</w:t>
      </w:r>
      <w:r w:rsidR="003A1A36">
        <w:rPr>
          <w:rFonts w:ascii="Arial" w:hAnsi="Arial" w:cs="Arial"/>
          <w:color w:val="302C2A"/>
          <w:sz w:val="22"/>
          <w:szCs w:val="22"/>
        </w:rPr>
        <w:t>ed.)</w:t>
      </w:r>
      <w:r w:rsidRPr="00D36C60">
        <w:rPr>
          <w:rFonts w:ascii="Arial" w:hAnsi="Arial" w:cs="Arial"/>
          <w:color w:val="302C2A"/>
          <w:sz w:val="22"/>
          <w:szCs w:val="22"/>
        </w:rPr>
        <w:t>, Più equità e risorse per la crescita. Confronto sulla Tobin Tax, Camera dei Deputati, Roma, 2014.</w:t>
      </w:r>
    </w:p>
    <w:p w14:paraId="1DD322CA" w14:textId="1773696E" w:rsidR="005A7D70" w:rsidRPr="00D36C60" w:rsidRDefault="005A7D70" w:rsidP="00D36C60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300" w:lineRule="atLeast"/>
        <w:rPr>
          <w:rFonts w:ascii="Arial" w:hAnsi="Arial" w:cs="Arial"/>
          <w:color w:val="302C2A"/>
          <w:sz w:val="22"/>
          <w:szCs w:val="22"/>
        </w:rPr>
      </w:pPr>
      <w:r w:rsidRPr="00D36C60">
        <w:rPr>
          <w:rFonts w:ascii="Arial" w:hAnsi="Arial" w:cs="Arial"/>
          <w:color w:val="302C2A"/>
          <w:sz w:val="22"/>
          <w:szCs w:val="22"/>
        </w:rPr>
        <w:t>“Spesa pubblica e spesa privata in cultura: cos’è successo durante la Grande Recessione?”, in Dipartimento per le politiche di coesione e sviluppo, Conti pubblici territoriali nel settore cultura, Roma, 2014.</w:t>
      </w:r>
    </w:p>
    <w:p w14:paraId="7ADA8035" w14:textId="1BEE5B9B" w:rsidR="00FA220A" w:rsidRPr="00D36C60" w:rsidRDefault="00FA220A" w:rsidP="00D36C60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300" w:lineRule="atLeast"/>
        <w:rPr>
          <w:rFonts w:ascii="Arial" w:hAnsi="Arial" w:cs="Arial"/>
          <w:color w:val="302C2A"/>
          <w:sz w:val="22"/>
          <w:szCs w:val="22"/>
        </w:rPr>
      </w:pPr>
      <w:r w:rsidRPr="00D36C60">
        <w:rPr>
          <w:rFonts w:ascii="Arial" w:hAnsi="Arial" w:cs="Arial"/>
          <w:color w:val="302C2A"/>
          <w:sz w:val="22"/>
          <w:szCs w:val="22"/>
        </w:rPr>
        <w:t>“Le politiche di bilancio”, in Autori Vari, Riforma del bilancio e della pubblica amministrazione, Camera dei Deputati, Roma, 2014.</w:t>
      </w:r>
    </w:p>
    <w:p w14:paraId="20C0A319" w14:textId="505B7FCB" w:rsidR="00B23ED5" w:rsidRPr="00D36C60" w:rsidRDefault="00B23ED5" w:rsidP="00D36C60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300" w:lineRule="atLeast"/>
        <w:rPr>
          <w:rFonts w:ascii="Arial" w:hAnsi="Arial" w:cs="Arial"/>
          <w:color w:val="302C2A"/>
          <w:sz w:val="22"/>
          <w:szCs w:val="22"/>
        </w:rPr>
      </w:pPr>
      <w:r w:rsidRPr="00D36C60">
        <w:rPr>
          <w:rFonts w:ascii="Arial" w:hAnsi="Arial" w:cs="Arial"/>
          <w:color w:val="302C2A"/>
          <w:sz w:val="22"/>
          <w:szCs w:val="22"/>
        </w:rPr>
        <w:t>“Una grammatica moderna per la spesa pubblica destinata al welfare: fabbisogni standard, LEP, coordinamento della finanza pubblica multilivello”, in Autori Vari, Fabbisogni standard e decisioni di finanza pubblica nell’attuazione del federalismo fiscale, Camera dei Deputati, Roma, 2010.</w:t>
      </w:r>
    </w:p>
    <w:p w14:paraId="172AF8B9" w14:textId="07F91D02" w:rsidR="00FA220A" w:rsidRPr="00D36C60" w:rsidRDefault="00FA220A" w:rsidP="00D36C60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300" w:lineRule="atLeast"/>
        <w:rPr>
          <w:rFonts w:ascii="Arial" w:hAnsi="Arial" w:cs="Arial"/>
          <w:color w:val="302C2A"/>
          <w:sz w:val="22"/>
          <w:szCs w:val="22"/>
        </w:rPr>
      </w:pPr>
      <w:r w:rsidRPr="00D36C60">
        <w:rPr>
          <w:rFonts w:ascii="Arial" w:hAnsi="Arial" w:cs="Arial"/>
          <w:color w:val="302C2A"/>
          <w:sz w:val="22"/>
          <w:szCs w:val="22"/>
        </w:rPr>
        <w:t>“La nuova legge di contabilità e finanza pubblica”, in Autori Vari, La legge di riforma della contabilità e della finanza pubblica, Camera dei Deputati, Roma, 2010.</w:t>
      </w:r>
    </w:p>
    <w:p w14:paraId="7E0765FE" w14:textId="627E764A" w:rsidR="006E580E" w:rsidRPr="00D36C60" w:rsidRDefault="006E580E" w:rsidP="00D36C60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300" w:lineRule="atLeast"/>
        <w:rPr>
          <w:rFonts w:ascii="Arial" w:hAnsi="Arial" w:cs="Arial"/>
          <w:color w:val="302C2A"/>
          <w:sz w:val="22"/>
          <w:szCs w:val="22"/>
        </w:rPr>
      </w:pPr>
      <w:r w:rsidRPr="00D36C60">
        <w:rPr>
          <w:rFonts w:ascii="Arial" w:hAnsi="Arial" w:cs="Arial"/>
          <w:color w:val="302C2A"/>
          <w:sz w:val="22"/>
          <w:szCs w:val="22"/>
        </w:rPr>
        <w:t>“Il federalismo fiscale e i decreti d</w:t>
      </w:r>
      <w:r w:rsidR="003A1A36">
        <w:rPr>
          <w:rFonts w:ascii="Arial" w:hAnsi="Arial" w:cs="Arial"/>
          <w:color w:val="302C2A"/>
          <w:sz w:val="22"/>
          <w:szCs w:val="22"/>
        </w:rPr>
        <w:t>elegati”, in A. Riolo (ed.</w:t>
      </w:r>
      <w:r w:rsidRPr="00D36C60">
        <w:rPr>
          <w:rFonts w:ascii="Arial" w:hAnsi="Arial" w:cs="Arial"/>
          <w:color w:val="302C2A"/>
          <w:sz w:val="22"/>
          <w:szCs w:val="22"/>
        </w:rPr>
        <w:t xml:space="preserve">), Federalismo fiscale: scenari e prospettive, Ediesse, Roma, 2010. </w:t>
      </w:r>
    </w:p>
    <w:p w14:paraId="46FB3AF6" w14:textId="41CB885D" w:rsidR="00B962D5" w:rsidRPr="00D36C60" w:rsidRDefault="00B962D5" w:rsidP="00D36C60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300" w:lineRule="atLeast"/>
        <w:rPr>
          <w:rFonts w:ascii="Times" w:hAnsi="Times" w:cs="Times"/>
          <w:sz w:val="22"/>
          <w:szCs w:val="22"/>
        </w:rPr>
      </w:pPr>
      <w:r w:rsidRPr="00D36C60">
        <w:rPr>
          <w:rFonts w:ascii="Arial" w:hAnsi="Arial" w:cs="Arial"/>
          <w:color w:val="302C2A"/>
          <w:sz w:val="22"/>
          <w:szCs w:val="22"/>
        </w:rPr>
        <w:t>“La Legge Delega: la sfida del federalismo”, in R. Natili Micheli, M. C.</w:t>
      </w:r>
      <w:r w:rsidR="003A1A36">
        <w:rPr>
          <w:rFonts w:ascii="Arial" w:hAnsi="Arial" w:cs="Arial"/>
          <w:color w:val="302C2A"/>
          <w:sz w:val="22"/>
          <w:szCs w:val="22"/>
        </w:rPr>
        <w:t xml:space="preserve"> Federici e E. Moroni (eds.</w:t>
      </w:r>
      <w:r w:rsidRPr="00D36C60">
        <w:rPr>
          <w:rFonts w:ascii="Arial" w:hAnsi="Arial" w:cs="Arial"/>
          <w:color w:val="302C2A"/>
          <w:sz w:val="22"/>
          <w:szCs w:val="22"/>
        </w:rPr>
        <w:t>), Il federalismo tra regolamentazione e solidarietà, Pieraldo Editore, Roma, 2010.</w:t>
      </w:r>
    </w:p>
    <w:p w14:paraId="7CE0AEAA" w14:textId="522DB5D2" w:rsidR="006E580E" w:rsidRPr="00D36C60" w:rsidRDefault="006E580E" w:rsidP="00D36C60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300" w:lineRule="atLeast"/>
        <w:rPr>
          <w:rFonts w:ascii="Arial" w:hAnsi="Arial" w:cs="Arial"/>
          <w:color w:val="302C2A"/>
          <w:sz w:val="22"/>
          <w:szCs w:val="22"/>
        </w:rPr>
      </w:pPr>
      <w:r w:rsidRPr="00D36C60">
        <w:rPr>
          <w:rFonts w:ascii="Arial" w:hAnsi="Arial" w:cs="Arial"/>
          <w:color w:val="302C2A"/>
          <w:sz w:val="22"/>
          <w:szCs w:val="22"/>
        </w:rPr>
        <w:t>“Occorre semplificare, razionalizzare superando duplicazioni e barocchismi”, in G.</w:t>
      </w:r>
      <w:r w:rsidR="003A1A36">
        <w:rPr>
          <w:rFonts w:ascii="Arial" w:hAnsi="Arial" w:cs="Arial"/>
          <w:color w:val="302C2A"/>
          <w:sz w:val="22"/>
          <w:szCs w:val="22"/>
        </w:rPr>
        <w:t xml:space="preserve"> Boselli (ed.</w:t>
      </w:r>
      <w:r w:rsidRPr="00D36C60">
        <w:rPr>
          <w:rFonts w:ascii="Arial" w:hAnsi="Arial" w:cs="Arial"/>
          <w:color w:val="302C2A"/>
          <w:sz w:val="22"/>
          <w:szCs w:val="22"/>
        </w:rPr>
        <w:t xml:space="preserve">), Il paese diviso. Dal regionalismo di Luigi Sturzo agli anni della Lega, Diabasis, Reggio Emilia, 2009. </w:t>
      </w:r>
    </w:p>
    <w:p w14:paraId="4D1CFA3D" w14:textId="0F095D0C" w:rsidR="007B67D3" w:rsidRPr="00D36C60" w:rsidRDefault="007B67D3" w:rsidP="00D36C60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300" w:lineRule="atLeast"/>
        <w:rPr>
          <w:rFonts w:ascii="Times" w:hAnsi="Times" w:cs="Times"/>
          <w:sz w:val="22"/>
          <w:szCs w:val="22"/>
        </w:rPr>
      </w:pPr>
      <w:r w:rsidRPr="00D36C60">
        <w:rPr>
          <w:rFonts w:ascii="Arial" w:hAnsi="Arial" w:cs="Arial"/>
          <w:color w:val="302C2A"/>
          <w:sz w:val="22"/>
          <w:szCs w:val="22"/>
        </w:rPr>
        <w:t xml:space="preserve">“Crisi finanziaria, economia reale e nuove politiche economiche”, in Autori Vari, Persone e imprese di fronte alla crisi, Camera dei Deputati, Roma, 2008. </w:t>
      </w:r>
    </w:p>
    <w:p w14:paraId="5299B774" w14:textId="698708A1" w:rsidR="006E580E" w:rsidRPr="00D36C60" w:rsidRDefault="006E580E" w:rsidP="00D36C60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300" w:lineRule="atLeast"/>
        <w:rPr>
          <w:rFonts w:ascii="Times" w:hAnsi="Times" w:cs="Times"/>
          <w:sz w:val="22"/>
          <w:szCs w:val="22"/>
        </w:rPr>
      </w:pPr>
      <w:r w:rsidRPr="00D36C60">
        <w:rPr>
          <w:rFonts w:ascii="Arial" w:hAnsi="Arial" w:cs="Arial"/>
          <w:color w:val="302C2A"/>
          <w:sz w:val="22"/>
          <w:szCs w:val="22"/>
        </w:rPr>
        <w:t>"La cultura è un lusso? Le prospettive del finanziamento del settore culturale in Italia”</w:t>
      </w:r>
      <w:r w:rsidR="0035308D" w:rsidRPr="00D36C60">
        <w:rPr>
          <w:rFonts w:ascii="Arial" w:hAnsi="Arial" w:cs="Arial"/>
          <w:color w:val="302C2A"/>
          <w:sz w:val="22"/>
          <w:szCs w:val="22"/>
        </w:rPr>
        <w:t xml:space="preserve"> (</w:t>
      </w:r>
      <w:r w:rsidR="003A1A36">
        <w:rPr>
          <w:rFonts w:ascii="Arial" w:hAnsi="Arial" w:cs="Arial"/>
          <w:color w:val="302C2A"/>
          <w:sz w:val="22"/>
          <w:szCs w:val="22"/>
        </w:rPr>
        <w:t>coauthor</w:t>
      </w:r>
      <w:r w:rsidRPr="00D36C60">
        <w:rPr>
          <w:rFonts w:ascii="Arial" w:hAnsi="Arial" w:cs="Arial"/>
          <w:color w:val="302C2A"/>
          <w:sz w:val="22"/>
          <w:szCs w:val="22"/>
        </w:rPr>
        <w:t xml:space="preserve">: S. </w:t>
      </w:r>
      <w:r w:rsidR="003A1A36">
        <w:rPr>
          <w:rFonts w:ascii="Arial" w:hAnsi="Arial" w:cs="Arial"/>
          <w:color w:val="302C2A"/>
          <w:sz w:val="22"/>
          <w:szCs w:val="22"/>
        </w:rPr>
        <w:t>Attene), in R. Grossi (ed.</w:t>
      </w:r>
      <w:r w:rsidRPr="00D36C60">
        <w:rPr>
          <w:rFonts w:ascii="Arial" w:hAnsi="Arial" w:cs="Arial"/>
          <w:color w:val="302C2A"/>
          <w:sz w:val="22"/>
          <w:szCs w:val="22"/>
        </w:rPr>
        <w:t xml:space="preserve">), Terzo Rapporto Annuale Federculture, Edizioni de Il Sole 24 Ore, Milano, 2006. </w:t>
      </w:r>
    </w:p>
    <w:p w14:paraId="6E1FB52E" w14:textId="007B853D" w:rsidR="006E580E" w:rsidRPr="00D36C60" w:rsidRDefault="006E580E" w:rsidP="00D36C60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300" w:lineRule="atLeast"/>
        <w:rPr>
          <w:rFonts w:ascii="Times" w:hAnsi="Times" w:cs="Times"/>
          <w:sz w:val="22"/>
          <w:szCs w:val="22"/>
          <w:lang w:val="en-US"/>
        </w:rPr>
      </w:pPr>
      <w:r w:rsidRPr="00D36C60">
        <w:rPr>
          <w:rFonts w:ascii="Arial" w:hAnsi="Arial" w:cs="Arial"/>
          <w:color w:val="302C2A"/>
          <w:sz w:val="22"/>
          <w:szCs w:val="22"/>
          <w:lang w:val="en-US"/>
        </w:rPr>
        <w:t>“Gambling on Culture: the Italian approach”, in C. Bodo, C. Gordon and D. Ilczuk (eds.), Gamb</w:t>
      </w:r>
      <w:r w:rsidR="006134E2" w:rsidRPr="00D36C60">
        <w:rPr>
          <w:rFonts w:ascii="Arial" w:hAnsi="Arial" w:cs="Arial"/>
          <w:color w:val="302C2A"/>
          <w:sz w:val="22"/>
          <w:szCs w:val="22"/>
          <w:lang w:val="en-US"/>
        </w:rPr>
        <w:t>l</w:t>
      </w:r>
      <w:r w:rsidRPr="00D36C60">
        <w:rPr>
          <w:rFonts w:ascii="Arial" w:hAnsi="Arial" w:cs="Arial"/>
          <w:color w:val="302C2A"/>
          <w:sz w:val="22"/>
          <w:szCs w:val="22"/>
          <w:lang w:val="en-US"/>
        </w:rPr>
        <w:t xml:space="preserve">ing on Culture. State lotteries as a source of funding for Culture, the Arts and Heritage, Circle, Amsterdam, 2004. </w:t>
      </w:r>
    </w:p>
    <w:p w14:paraId="51768FF5" w14:textId="7E683EEF" w:rsidR="006E580E" w:rsidRPr="00D36C60" w:rsidRDefault="006E580E" w:rsidP="00D36C60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300" w:lineRule="atLeast"/>
        <w:rPr>
          <w:rFonts w:ascii="Times" w:hAnsi="Times" w:cs="Times"/>
          <w:sz w:val="22"/>
          <w:szCs w:val="22"/>
        </w:rPr>
      </w:pPr>
      <w:r w:rsidRPr="00D36C60">
        <w:rPr>
          <w:rFonts w:ascii="Arial" w:hAnsi="Arial" w:cs="Arial"/>
          <w:color w:val="302C2A"/>
          <w:sz w:val="22"/>
          <w:szCs w:val="22"/>
        </w:rPr>
        <w:t xml:space="preserve">"Politiche per lo sviluppo locale e politiche urbane”, in C. D’Apice, E. </w:t>
      </w:r>
      <w:r w:rsidR="003A1A36">
        <w:rPr>
          <w:rFonts w:ascii="Arial" w:hAnsi="Arial" w:cs="Arial"/>
          <w:color w:val="302C2A"/>
          <w:sz w:val="22"/>
          <w:szCs w:val="22"/>
        </w:rPr>
        <w:t>Mortola e E. Vecchio (eds.)</w:t>
      </w:r>
      <w:r w:rsidRPr="00D36C60">
        <w:rPr>
          <w:rFonts w:ascii="Arial" w:hAnsi="Arial" w:cs="Arial"/>
          <w:color w:val="302C2A"/>
          <w:sz w:val="22"/>
          <w:szCs w:val="22"/>
        </w:rPr>
        <w:t xml:space="preserve">, Università nella città, Ediesse, Roma, 2003. </w:t>
      </w:r>
    </w:p>
    <w:p w14:paraId="4C7D99B9" w14:textId="50CC2CCD" w:rsidR="006E580E" w:rsidRPr="00D36C60" w:rsidRDefault="006E580E" w:rsidP="00D36C60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300" w:lineRule="atLeast"/>
        <w:rPr>
          <w:rFonts w:ascii="Arial" w:hAnsi="Arial" w:cs="Arial"/>
          <w:color w:val="302C2A"/>
          <w:sz w:val="22"/>
          <w:szCs w:val="22"/>
        </w:rPr>
      </w:pPr>
      <w:r w:rsidRPr="00D36C60">
        <w:rPr>
          <w:rFonts w:ascii="Arial" w:hAnsi="Arial" w:cs="Arial"/>
          <w:color w:val="302C2A"/>
          <w:sz w:val="22"/>
          <w:szCs w:val="22"/>
        </w:rPr>
        <w:t>"Investimenti pubblici nelle infrastrutture culturali: metodi e procedure per la valutazione e il monit</w:t>
      </w:r>
      <w:r w:rsidR="003A1A36">
        <w:rPr>
          <w:rFonts w:ascii="Arial" w:hAnsi="Arial" w:cs="Arial"/>
          <w:color w:val="302C2A"/>
          <w:sz w:val="22"/>
          <w:szCs w:val="22"/>
        </w:rPr>
        <w:t>oraggio” (coauthor</w:t>
      </w:r>
      <w:r w:rsidRPr="00D36C60">
        <w:rPr>
          <w:rFonts w:ascii="Arial" w:hAnsi="Arial" w:cs="Arial"/>
          <w:color w:val="302C2A"/>
          <w:sz w:val="22"/>
          <w:szCs w:val="22"/>
        </w:rPr>
        <w:t>: M. Mazz</w:t>
      </w:r>
      <w:r w:rsidR="003A1A36">
        <w:rPr>
          <w:rFonts w:ascii="Arial" w:hAnsi="Arial" w:cs="Arial"/>
          <w:color w:val="302C2A"/>
          <w:sz w:val="22"/>
          <w:szCs w:val="22"/>
        </w:rPr>
        <w:t>anti), in G. Trupiano (ed.</w:t>
      </w:r>
      <w:r w:rsidRPr="00D36C60">
        <w:rPr>
          <w:rFonts w:ascii="Arial" w:hAnsi="Arial" w:cs="Arial"/>
          <w:color w:val="302C2A"/>
          <w:sz w:val="22"/>
          <w:szCs w:val="22"/>
        </w:rPr>
        <w:t xml:space="preserve">), L’offerta culturale, Biblink Editori, </w:t>
      </w:r>
      <w:r w:rsidR="009E504D" w:rsidRPr="00D36C60">
        <w:rPr>
          <w:rFonts w:ascii="Arial" w:hAnsi="Arial" w:cs="Arial"/>
          <w:color w:val="302C2A"/>
          <w:sz w:val="22"/>
          <w:szCs w:val="22"/>
        </w:rPr>
        <w:t xml:space="preserve">Roma, </w:t>
      </w:r>
      <w:r w:rsidRPr="00D36C60">
        <w:rPr>
          <w:rFonts w:ascii="Arial" w:hAnsi="Arial" w:cs="Arial"/>
          <w:color w:val="302C2A"/>
          <w:sz w:val="22"/>
          <w:szCs w:val="22"/>
        </w:rPr>
        <w:t xml:space="preserve">2002. </w:t>
      </w:r>
    </w:p>
    <w:p w14:paraId="04B3D5E1" w14:textId="73F8B27F" w:rsidR="009C4B57" w:rsidRPr="00D36C60" w:rsidRDefault="009C4B57" w:rsidP="00D36C60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300" w:lineRule="atLeast"/>
        <w:rPr>
          <w:rFonts w:ascii="Times" w:hAnsi="Times" w:cs="Times"/>
          <w:sz w:val="22"/>
          <w:szCs w:val="22"/>
        </w:rPr>
      </w:pPr>
      <w:r w:rsidRPr="00D36C60">
        <w:rPr>
          <w:rFonts w:ascii="Arial" w:hAnsi="Arial" w:cs="Arial"/>
          <w:color w:val="302C2A"/>
          <w:sz w:val="22"/>
          <w:szCs w:val="22"/>
        </w:rPr>
        <w:t xml:space="preserve">“Indagine sul pubblico visitatore del cantiere di restauro degli affreschi della Basilica di San Francesco di </w:t>
      </w:r>
      <w:r w:rsidR="003A1A36">
        <w:rPr>
          <w:rFonts w:ascii="Arial" w:hAnsi="Arial" w:cs="Arial"/>
          <w:color w:val="302C2A"/>
          <w:sz w:val="22"/>
          <w:szCs w:val="22"/>
        </w:rPr>
        <w:t>Assisi”, in G. Basile (ed.</w:t>
      </w:r>
      <w:r w:rsidRPr="00D36C60">
        <w:rPr>
          <w:rFonts w:ascii="Arial" w:hAnsi="Arial" w:cs="Arial"/>
          <w:color w:val="302C2A"/>
          <w:sz w:val="22"/>
          <w:szCs w:val="22"/>
        </w:rPr>
        <w:t>), I restauri di Assisi. La realtà dell’utopia, Nardini Editore, Firenze, 2002.</w:t>
      </w:r>
    </w:p>
    <w:p w14:paraId="097F2162" w14:textId="2DB1AFE7" w:rsidR="006E580E" w:rsidRPr="00D36C60" w:rsidRDefault="006E580E" w:rsidP="00D36C60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300" w:lineRule="atLeast"/>
        <w:rPr>
          <w:rFonts w:ascii="Times" w:hAnsi="Times" w:cs="Times"/>
          <w:sz w:val="22"/>
          <w:szCs w:val="22"/>
        </w:rPr>
      </w:pPr>
      <w:r w:rsidRPr="00D36C60">
        <w:rPr>
          <w:rFonts w:ascii="Arial" w:hAnsi="Arial" w:cs="Arial"/>
          <w:color w:val="302C2A"/>
          <w:sz w:val="22"/>
          <w:szCs w:val="22"/>
        </w:rPr>
        <w:t>"Le biblioteche e l’economia: la malattia dei costi, l’innovazione tecnologica, lo sviluppo della nuova industria cult</w:t>
      </w:r>
      <w:r w:rsidR="003A1A36">
        <w:rPr>
          <w:rFonts w:ascii="Arial" w:hAnsi="Arial" w:cs="Arial"/>
          <w:color w:val="302C2A"/>
          <w:sz w:val="22"/>
          <w:szCs w:val="22"/>
        </w:rPr>
        <w:t>urale”, in C. Rabitti (ed .</w:t>
      </w:r>
      <w:r w:rsidRPr="00D36C60">
        <w:rPr>
          <w:rFonts w:ascii="Arial" w:hAnsi="Arial" w:cs="Arial"/>
          <w:color w:val="302C2A"/>
          <w:sz w:val="22"/>
          <w:szCs w:val="22"/>
        </w:rPr>
        <w:t xml:space="preserve">), Biblioteconomia. L’economia della cooperazione bibliotecaria, Fondazione Scientifica Querini Stampalia, Venezia, 2001. </w:t>
      </w:r>
    </w:p>
    <w:p w14:paraId="6D30518A" w14:textId="271522A9" w:rsidR="006E580E" w:rsidRPr="00D36C60" w:rsidRDefault="006E580E" w:rsidP="00D36C60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300" w:lineRule="atLeast"/>
        <w:rPr>
          <w:rFonts w:ascii="Times" w:hAnsi="Times" w:cs="Times"/>
          <w:sz w:val="22"/>
          <w:szCs w:val="22"/>
        </w:rPr>
      </w:pPr>
      <w:r w:rsidRPr="00D36C60">
        <w:rPr>
          <w:rFonts w:ascii="Arial" w:hAnsi="Arial" w:cs="Arial"/>
          <w:color w:val="302C2A"/>
          <w:sz w:val="22"/>
          <w:szCs w:val="22"/>
        </w:rPr>
        <w:t>"I sistemi territoriali d’im</w:t>
      </w:r>
      <w:r w:rsidR="003A1A36">
        <w:rPr>
          <w:rFonts w:ascii="Arial" w:hAnsi="Arial" w:cs="Arial"/>
          <w:color w:val="302C2A"/>
          <w:sz w:val="22"/>
          <w:szCs w:val="22"/>
        </w:rPr>
        <w:t>presa nel Mezzogiorno” (coauthors</w:t>
      </w:r>
      <w:r w:rsidRPr="00D36C60">
        <w:rPr>
          <w:rFonts w:ascii="Arial" w:hAnsi="Arial" w:cs="Arial"/>
          <w:color w:val="302C2A"/>
          <w:sz w:val="22"/>
          <w:szCs w:val="22"/>
        </w:rPr>
        <w:t>:</w:t>
      </w:r>
      <w:r w:rsidR="0035308D" w:rsidRPr="00D36C60">
        <w:rPr>
          <w:rFonts w:ascii="Arial" w:hAnsi="Arial" w:cs="Arial"/>
          <w:color w:val="302C2A"/>
          <w:sz w:val="22"/>
          <w:szCs w:val="22"/>
        </w:rPr>
        <w:t xml:space="preserve"> </w:t>
      </w:r>
      <w:r w:rsidRPr="00D36C60">
        <w:rPr>
          <w:rFonts w:ascii="Arial" w:hAnsi="Arial" w:cs="Arial"/>
          <w:color w:val="302C2A"/>
          <w:sz w:val="22"/>
          <w:szCs w:val="22"/>
        </w:rPr>
        <w:t>G.</w:t>
      </w:r>
      <w:r w:rsidR="0035308D" w:rsidRPr="00D36C60">
        <w:rPr>
          <w:rFonts w:ascii="Arial" w:hAnsi="Arial" w:cs="Arial"/>
          <w:color w:val="302C2A"/>
          <w:sz w:val="22"/>
          <w:szCs w:val="22"/>
        </w:rPr>
        <w:t xml:space="preserve"> Barbieri, </w:t>
      </w:r>
      <w:r w:rsidRPr="00D36C60">
        <w:rPr>
          <w:rFonts w:ascii="Arial" w:hAnsi="Arial" w:cs="Arial"/>
          <w:color w:val="302C2A"/>
          <w:sz w:val="22"/>
          <w:szCs w:val="22"/>
        </w:rPr>
        <w:t>F.</w:t>
      </w:r>
      <w:r w:rsidR="0035308D" w:rsidRPr="00D36C60">
        <w:rPr>
          <w:rFonts w:ascii="Arial" w:hAnsi="Arial" w:cs="Arial"/>
          <w:color w:val="302C2A"/>
          <w:sz w:val="22"/>
          <w:szCs w:val="22"/>
        </w:rPr>
        <w:t xml:space="preserve"> </w:t>
      </w:r>
      <w:r w:rsidRPr="00D36C60">
        <w:rPr>
          <w:rFonts w:ascii="Arial" w:hAnsi="Arial" w:cs="Arial"/>
          <w:color w:val="302C2A"/>
          <w:sz w:val="22"/>
          <w:szCs w:val="22"/>
        </w:rPr>
        <w:t xml:space="preserve">Inglese), in Cer-Svimez, Rapporto sull’industria meridionale e sulle politiche di industrializzazione, Il Mulino, Bologna, 1998, pp. 499-511 e 555-556. </w:t>
      </w:r>
    </w:p>
    <w:p w14:paraId="71B50A06" w14:textId="451576DD" w:rsidR="006E580E" w:rsidRPr="00D36C60" w:rsidRDefault="006E580E" w:rsidP="00D36C60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300" w:lineRule="atLeast"/>
        <w:rPr>
          <w:rFonts w:ascii="Times" w:hAnsi="Times" w:cs="Times"/>
          <w:sz w:val="22"/>
          <w:szCs w:val="22"/>
        </w:rPr>
      </w:pPr>
      <w:r w:rsidRPr="00D36C60">
        <w:rPr>
          <w:rFonts w:ascii="Arial" w:hAnsi="Arial" w:cs="Arial"/>
          <w:color w:val="302C2A"/>
          <w:sz w:val="22"/>
          <w:szCs w:val="22"/>
        </w:rPr>
        <w:t>"Risorse e occupazio</w:t>
      </w:r>
      <w:r w:rsidR="003A1A36">
        <w:rPr>
          <w:rFonts w:ascii="Arial" w:hAnsi="Arial" w:cs="Arial"/>
          <w:color w:val="302C2A"/>
          <w:sz w:val="22"/>
          <w:szCs w:val="22"/>
        </w:rPr>
        <w:t>ne nei beni culturali” (coauthor</w:t>
      </w:r>
      <w:r w:rsidRPr="00D36C60">
        <w:rPr>
          <w:rFonts w:ascii="Arial" w:hAnsi="Arial" w:cs="Arial"/>
          <w:color w:val="302C2A"/>
          <w:sz w:val="22"/>
          <w:szCs w:val="22"/>
        </w:rPr>
        <w:t xml:space="preserve">: A. Bariletti), in Accademia Nazionale dei Lincei, Sviluppo tecnologico e disoccupazione, Roma, 1998, pp. 501-513 e 517-521. </w:t>
      </w:r>
    </w:p>
    <w:p w14:paraId="494E81CA" w14:textId="6E7250F3" w:rsidR="006E580E" w:rsidRPr="00D36C60" w:rsidRDefault="006E580E" w:rsidP="00D36C60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300" w:lineRule="atLeast"/>
        <w:rPr>
          <w:rFonts w:ascii="Times" w:hAnsi="Times" w:cs="Times"/>
          <w:sz w:val="22"/>
          <w:szCs w:val="22"/>
        </w:rPr>
      </w:pPr>
      <w:r w:rsidRPr="00D36C60">
        <w:rPr>
          <w:rFonts w:ascii="Arial" w:hAnsi="Arial" w:cs="Arial"/>
          <w:color w:val="302C2A"/>
          <w:sz w:val="22"/>
          <w:szCs w:val="22"/>
        </w:rPr>
        <w:t>"Stato e mercato nella gestione dei beni culturali”, in A.</w:t>
      </w:r>
      <w:r w:rsidR="00FA220A" w:rsidRPr="00D36C60">
        <w:rPr>
          <w:rFonts w:ascii="Arial" w:hAnsi="Arial" w:cs="Arial"/>
          <w:color w:val="302C2A"/>
          <w:sz w:val="22"/>
          <w:szCs w:val="22"/>
        </w:rPr>
        <w:t xml:space="preserve"> </w:t>
      </w:r>
      <w:r w:rsidR="003A1A36">
        <w:rPr>
          <w:rFonts w:ascii="Arial" w:hAnsi="Arial" w:cs="Arial"/>
          <w:color w:val="302C2A"/>
          <w:sz w:val="22"/>
          <w:szCs w:val="22"/>
        </w:rPr>
        <w:t>Mattiacci (ed.</w:t>
      </w:r>
      <w:r w:rsidRPr="00D36C60">
        <w:rPr>
          <w:rFonts w:ascii="Arial" w:hAnsi="Arial" w:cs="Arial"/>
          <w:color w:val="302C2A"/>
          <w:sz w:val="22"/>
          <w:szCs w:val="22"/>
        </w:rPr>
        <w:t xml:space="preserve">), La gestione dei beni artistici e culturali nell’ottica del mercato, Milano, Guerini, 1998, pp. 47-54. </w:t>
      </w:r>
    </w:p>
    <w:p w14:paraId="63D5F4BA" w14:textId="7F14DD89" w:rsidR="006E580E" w:rsidRPr="00D36C60" w:rsidRDefault="006E580E" w:rsidP="00D36C60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300" w:lineRule="atLeast"/>
        <w:rPr>
          <w:rFonts w:ascii="Times" w:hAnsi="Times" w:cs="Times"/>
          <w:sz w:val="22"/>
          <w:szCs w:val="22"/>
          <w:lang w:val="en-US"/>
        </w:rPr>
      </w:pPr>
      <w:r w:rsidRPr="00D36C60">
        <w:rPr>
          <w:rFonts w:ascii="Arial" w:hAnsi="Arial" w:cs="Arial"/>
          <w:color w:val="302C2A"/>
          <w:sz w:val="22"/>
          <w:szCs w:val="22"/>
          <w:lang w:val="en-US"/>
        </w:rPr>
        <w:t>“Employment and the Heritage”, in C.</w:t>
      </w:r>
      <w:r w:rsidR="00FA220A" w:rsidRPr="00D36C60">
        <w:rPr>
          <w:rFonts w:ascii="Arial" w:hAnsi="Arial" w:cs="Arial"/>
          <w:color w:val="302C2A"/>
          <w:sz w:val="22"/>
          <w:szCs w:val="22"/>
          <w:lang w:val="en-US"/>
        </w:rPr>
        <w:t xml:space="preserve"> </w:t>
      </w:r>
      <w:r w:rsidRPr="00D36C60">
        <w:rPr>
          <w:rFonts w:ascii="Arial" w:hAnsi="Arial" w:cs="Arial"/>
          <w:color w:val="302C2A"/>
          <w:sz w:val="22"/>
          <w:szCs w:val="22"/>
          <w:lang w:val="en-US"/>
        </w:rPr>
        <w:t>Bodo and R.</w:t>
      </w:r>
      <w:r w:rsidR="00FA220A" w:rsidRPr="00D36C60">
        <w:rPr>
          <w:rFonts w:ascii="Arial" w:hAnsi="Arial" w:cs="Arial"/>
          <w:color w:val="302C2A"/>
          <w:sz w:val="22"/>
          <w:szCs w:val="22"/>
          <w:lang w:val="en-US"/>
        </w:rPr>
        <w:t xml:space="preserve"> </w:t>
      </w:r>
      <w:r w:rsidRPr="00D36C60">
        <w:rPr>
          <w:rFonts w:ascii="Arial" w:hAnsi="Arial" w:cs="Arial"/>
          <w:color w:val="302C2A"/>
          <w:sz w:val="22"/>
          <w:szCs w:val="22"/>
          <w:lang w:val="en-US"/>
        </w:rPr>
        <w:t xml:space="preserve">Fisher (eds.), New frontiers for employment in Europe, ISPE, Roma, 1997, pp. 85-91. </w:t>
      </w:r>
    </w:p>
    <w:p w14:paraId="221A7550" w14:textId="1B247A86" w:rsidR="006E580E" w:rsidRPr="00D36C60" w:rsidRDefault="006E580E" w:rsidP="00D36C60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300" w:lineRule="atLeast"/>
        <w:rPr>
          <w:rFonts w:ascii="Times" w:hAnsi="Times" w:cs="Times"/>
          <w:sz w:val="22"/>
          <w:szCs w:val="22"/>
        </w:rPr>
      </w:pPr>
      <w:r w:rsidRPr="00D36C60">
        <w:rPr>
          <w:rFonts w:ascii="Arial" w:hAnsi="Arial" w:cs="Arial"/>
          <w:color w:val="302C2A"/>
          <w:sz w:val="22"/>
          <w:szCs w:val="22"/>
        </w:rPr>
        <w:t>"Imprese e beni culturali a Roma alle soglie del 2000”, in S.</w:t>
      </w:r>
      <w:r w:rsidR="00FA220A" w:rsidRPr="00D36C60">
        <w:rPr>
          <w:rFonts w:ascii="Arial" w:hAnsi="Arial" w:cs="Arial"/>
          <w:color w:val="302C2A"/>
          <w:sz w:val="22"/>
          <w:szCs w:val="22"/>
        </w:rPr>
        <w:t xml:space="preserve"> </w:t>
      </w:r>
      <w:r w:rsidR="003A1A36">
        <w:rPr>
          <w:rFonts w:ascii="Arial" w:hAnsi="Arial" w:cs="Arial"/>
          <w:color w:val="302C2A"/>
          <w:sz w:val="22"/>
          <w:szCs w:val="22"/>
        </w:rPr>
        <w:t>Polci (ed.</w:t>
      </w:r>
      <w:r w:rsidRPr="00D36C60">
        <w:rPr>
          <w:rFonts w:ascii="Arial" w:hAnsi="Arial" w:cs="Arial"/>
          <w:color w:val="302C2A"/>
          <w:sz w:val="22"/>
          <w:szCs w:val="22"/>
        </w:rPr>
        <w:t xml:space="preserve">), L’Oro di Roma. La valorizzazione del patrimonio culturale dalla capitale antica alla prossima ventura, Mediocredito, Roma, 1997, pp. 71-97. </w:t>
      </w:r>
    </w:p>
    <w:p w14:paraId="6C134D8F" w14:textId="77777777" w:rsidR="006E580E" w:rsidRPr="00D36C60" w:rsidRDefault="006E580E" w:rsidP="00D36C60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300" w:lineRule="atLeast"/>
        <w:rPr>
          <w:rFonts w:ascii="Times" w:hAnsi="Times" w:cs="Times"/>
          <w:sz w:val="22"/>
          <w:szCs w:val="22"/>
        </w:rPr>
      </w:pPr>
      <w:r w:rsidRPr="00D36C60">
        <w:rPr>
          <w:rFonts w:ascii="Arial" w:hAnsi="Arial" w:cs="Arial"/>
          <w:color w:val="302C2A"/>
          <w:sz w:val="22"/>
          <w:szCs w:val="22"/>
        </w:rPr>
        <w:t xml:space="preserve">"I divari di sviluppo economico nell'Unione Europea ́ ́, in Svimez, Rapporto 1996 sui Mezzogiorni d'Europa, Il Mulino, Bologna, 1996, pp. 17-37 e 87-124. </w:t>
      </w:r>
    </w:p>
    <w:p w14:paraId="3B935C70" w14:textId="5AF01BBC" w:rsidR="006E580E" w:rsidRPr="00D36C60" w:rsidRDefault="006E580E" w:rsidP="00D36C60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300" w:lineRule="atLeast"/>
        <w:rPr>
          <w:rFonts w:ascii="Times" w:hAnsi="Times" w:cs="Times"/>
          <w:sz w:val="22"/>
          <w:szCs w:val="22"/>
        </w:rPr>
      </w:pPr>
      <w:r w:rsidRPr="00D36C60">
        <w:rPr>
          <w:rFonts w:ascii="Arial" w:hAnsi="Arial" w:cs="Arial"/>
          <w:color w:val="302C2A"/>
          <w:sz w:val="22"/>
          <w:szCs w:val="22"/>
        </w:rPr>
        <w:t>"Valutazione economica dei beni culturali: un e</w:t>
      </w:r>
      <w:r w:rsidR="0035308D" w:rsidRPr="00D36C60">
        <w:rPr>
          <w:rFonts w:ascii="Arial" w:hAnsi="Arial" w:cs="Arial"/>
          <w:color w:val="302C2A"/>
          <w:sz w:val="22"/>
          <w:szCs w:val="22"/>
        </w:rPr>
        <w:t>same critico ́ ́, in Associazione per l’economia della cultura</w:t>
      </w:r>
      <w:r w:rsidRPr="00D36C60">
        <w:rPr>
          <w:rFonts w:ascii="Arial" w:hAnsi="Arial" w:cs="Arial"/>
          <w:color w:val="302C2A"/>
          <w:sz w:val="22"/>
          <w:szCs w:val="22"/>
        </w:rPr>
        <w:t xml:space="preserve">, Rapporto sull'economia della cultura in Italia 1980-1990, Poligrafico dello Stato, Roma, 1994, pp. 278-289. </w:t>
      </w:r>
    </w:p>
    <w:p w14:paraId="1F4E0756" w14:textId="1A16030A" w:rsidR="006E580E" w:rsidRPr="00D36C60" w:rsidRDefault="006E580E" w:rsidP="00D36C60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300" w:lineRule="atLeast"/>
        <w:rPr>
          <w:rFonts w:ascii="Times" w:hAnsi="Times" w:cs="Times"/>
          <w:sz w:val="22"/>
          <w:szCs w:val="22"/>
        </w:rPr>
      </w:pPr>
      <w:r w:rsidRPr="00D36C60">
        <w:rPr>
          <w:rFonts w:ascii="Arial" w:hAnsi="Arial" w:cs="Arial"/>
          <w:color w:val="302C2A"/>
          <w:sz w:val="22"/>
          <w:szCs w:val="22"/>
        </w:rPr>
        <w:t>"I rapporti fra Stato e sistema delle autonomie locali nella</w:t>
      </w:r>
      <w:r w:rsidR="0035308D" w:rsidRPr="00D36C60">
        <w:rPr>
          <w:rFonts w:ascii="Arial" w:hAnsi="Arial" w:cs="Arial"/>
          <w:color w:val="302C2A"/>
          <w:sz w:val="22"/>
          <w:szCs w:val="22"/>
        </w:rPr>
        <w:t xml:space="preserve"> politica dei beni c</w:t>
      </w:r>
      <w:r w:rsidR="003A1A36">
        <w:rPr>
          <w:rFonts w:ascii="Arial" w:hAnsi="Arial" w:cs="Arial"/>
          <w:color w:val="302C2A"/>
          <w:sz w:val="22"/>
          <w:szCs w:val="22"/>
        </w:rPr>
        <w:t>ulturali (coauthors</w:t>
      </w:r>
      <w:r w:rsidRPr="00D36C60">
        <w:rPr>
          <w:rFonts w:ascii="Arial" w:hAnsi="Arial" w:cs="Arial"/>
          <w:color w:val="302C2A"/>
          <w:sz w:val="22"/>
          <w:szCs w:val="22"/>
        </w:rPr>
        <w:t xml:space="preserve">i: A. Leon, M. Marroni), in Camera dei Deputati, I beni culturali in Italia, Roma, 1992, pp. 55-65. </w:t>
      </w:r>
    </w:p>
    <w:p w14:paraId="0F7C2F22" w14:textId="77777777" w:rsidR="006E580E" w:rsidRPr="00D36C60" w:rsidRDefault="006E580E" w:rsidP="00D36C60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300" w:lineRule="atLeast"/>
        <w:rPr>
          <w:rFonts w:ascii="Times" w:hAnsi="Times" w:cs="Times"/>
          <w:sz w:val="22"/>
          <w:szCs w:val="22"/>
        </w:rPr>
      </w:pPr>
      <w:r w:rsidRPr="00D36C60">
        <w:rPr>
          <w:rFonts w:ascii="Arial" w:hAnsi="Arial" w:cs="Arial"/>
          <w:color w:val="302C2A"/>
          <w:sz w:val="22"/>
          <w:szCs w:val="22"/>
        </w:rPr>
        <w:t xml:space="preserve">"Partnership industriali: rassegna di casi ́ ́, in Autori Vari, Nuove imprese e rapporti fra imprese: l'esperienza della legge 44, Isedi, Milano, 1991, pp. 65-100. </w:t>
      </w:r>
    </w:p>
    <w:p w14:paraId="2A28EA5E" w14:textId="77777777" w:rsidR="006E580E" w:rsidRPr="00D36C60" w:rsidRDefault="006E580E" w:rsidP="00D36C60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300" w:lineRule="atLeast"/>
        <w:rPr>
          <w:rFonts w:ascii="Times" w:hAnsi="Times" w:cs="Times"/>
          <w:sz w:val="22"/>
          <w:szCs w:val="22"/>
        </w:rPr>
      </w:pPr>
      <w:r w:rsidRPr="00D36C60">
        <w:rPr>
          <w:rFonts w:ascii="Arial" w:hAnsi="Arial" w:cs="Arial"/>
          <w:color w:val="302C2A"/>
          <w:sz w:val="22"/>
          <w:szCs w:val="22"/>
        </w:rPr>
        <w:t xml:space="preserve">"Dalla partnership alle politiche per la creazione di nuove imprese ́ ́ in Autori Vari, Nuove imprese e rapporti fra imprese: l'esperienza della legge 44, Isedi, Milano, 1991, pp. 133-149. </w:t>
      </w:r>
    </w:p>
    <w:p w14:paraId="7EB3E8C5" w14:textId="77777777" w:rsidR="006E580E" w:rsidRPr="00D36C60" w:rsidRDefault="006E580E" w:rsidP="00D36C60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300" w:lineRule="atLeast"/>
        <w:rPr>
          <w:rFonts w:ascii="Times" w:hAnsi="Times" w:cs="Times"/>
          <w:sz w:val="22"/>
          <w:szCs w:val="22"/>
        </w:rPr>
      </w:pPr>
      <w:r w:rsidRPr="00D36C60">
        <w:rPr>
          <w:rFonts w:ascii="Arial" w:hAnsi="Arial" w:cs="Arial"/>
          <w:color w:val="302C2A"/>
          <w:sz w:val="22"/>
          <w:szCs w:val="22"/>
        </w:rPr>
        <w:t xml:space="preserve">"Il sistema produttivo. La dinamica economica ́ ́, in Autori Vari, La città metropolitana di Roma. Un metodo per la delimitazione, Ires P. Martini, Roma, 1991, pp. 46-63. </w:t>
      </w:r>
    </w:p>
    <w:p w14:paraId="56F5B87D" w14:textId="092F1165" w:rsidR="006E580E" w:rsidRPr="00D36C60" w:rsidRDefault="006E580E" w:rsidP="00D36C60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300" w:lineRule="atLeast"/>
        <w:rPr>
          <w:rFonts w:ascii="Times" w:hAnsi="Times" w:cs="Times"/>
          <w:sz w:val="22"/>
          <w:szCs w:val="22"/>
        </w:rPr>
      </w:pPr>
      <w:r w:rsidRPr="00D36C60">
        <w:rPr>
          <w:rFonts w:ascii="Arial" w:hAnsi="Arial" w:cs="Arial"/>
          <w:color w:val="302C2A"/>
          <w:sz w:val="22"/>
          <w:szCs w:val="22"/>
        </w:rPr>
        <w:t>"L'impatto economico dell'attività di gestione e conservazione dei beni culturali in Italia ́ ́,</w:t>
      </w:r>
      <w:r w:rsidR="0035308D" w:rsidRPr="00D36C60">
        <w:rPr>
          <w:rFonts w:ascii="Arial" w:hAnsi="Arial" w:cs="Arial"/>
          <w:color w:val="302C2A"/>
          <w:sz w:val="22"/>
          <w:szCs w:val="22"/>
        </w:rPr>
        <w:t xml:space="preserve"> </w:t>
      </w:r>
      <w:r w:rsidRPr="00D36C60">
        <w:rPr>
          <w:rFonts w:ascii="Arial" w:hAnsi="Arial" w:cs="Arial"/>
          <w:color w:val="302C2A"/>
          <w:sz w:val="22"/>
          <w:szCs w:val="22"/>
        </w:rPr>
        <w:t xml:space="preserve">in Autori Vari, Le mura e gli archi, Editori </w:t>
      </w:r>
      <w:r w:rsidR="0035308D" w:rsidRPr="00D36C60">
        <w:rPr>
          <w:rFonts w:ascii="Arial" w:hAnsi="Arial" w:cs="Arial"/>
          <w:color w:val="302C2A"/>
          <w:sz w:val="22"/>
          <w:szCs w:val="22"/>
        </w:rPr>
        <w:t>Riuniti, Roma, 1986, pp. 165-197.</w:t>
      </w:r>
      <w:r w:rsidRPr="00D36C60">
        <w:rPr>
          <w:rFonts w:ascii="Arial" w:hAnsi="Arial" w:cs="Arial"/>
          <w:color w:val="302C2A"/>
          <w:sz w:val="22"/>
          <w:szCs w:val="22"/>
        </w:rPr>
        <w:t xml:space="preserve"> </w:t>
      </w:r>
    </w:p>
    <w:p w14:paraId="43F87CEE" w14:textId="6DBB0916" w:rsidR="006919F6" w:rsidRPr="00C9452B" w:rsidRDefault="0035308D" w:rsidP="00623245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b/>
          <w:sz w:val="22"/>
          <w:szCs w:val="22"/>
        </w:rPr>
      </w:pPr>
      <w:r w:rsidRPr="00C9452B">
        <w:rPr>
          <w:rFonts w:ascii="Arial" w:hAnsi="Arial" w:cs="Arial"/>
          <w:b/>
          <w:sz w:val="22"/>
          <w:szCs w:val="22"/>
        </w:rPr>
        <w:t>Books</w:t>
      </w:r>
    </w:p>
    <w:p w14:paraId="5B81F3CD" w14:textId="7EF6B2A6" w:rsidR="008E12D5" w:rsidRPr="00C9452B" w:rsidRDefault="008E12D5" w:rsidP="00C9452B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spacing w:line="300" w:lineRule="atLeast"/>
        <w:rPr>
          <w:rFonts w:ascii="Arial" w:hAnsi="Arial" w:cs="Arial"/>
          <w:color w:val="302C2A"/>
          <w:sz w:val="22"/>
          <w:szCs w:val="22"/>
        </w:rPr>
      </w:pPr>
      <w:r w:rsidRPr="00C9452B">
        <w:rPr>
          <w:rFonts w:ascii="Arial" w:hAnsi="Arial" w:cs="Arial"/>
          <w:i/>
          <w:color w:val="302C2A"/>
          <w:sz w:val="22"/>
          <w:szCs w:val="22"/>
        </w:rPr>
        <w:t>Economia della cultura e delle industrie culturali e creative. Un'introduzione</w:t>
      </w:r>
      <w:r w:rsidRPr="00C9452B">
        <w:rPr>
          <w:rFonts w:ascii="Arial" w:hAnsi="Arial" w:cs="Arial"/>
          <w:color w:val="302C2A"/>
          <w:sz w:val="22"/>
          <w:szCs w:val="22"/>
        </w:rPr>
        <w:t xml:space="preserve">, Edizioni Pigreco, Roma, </w:t>
      </w:r>
      <w:r w:rsidR="00DF45FE" w:rsidRPr="00C9452B">
        <w:rPr>
          <w:rFonts w:ascii="Arial" w:hAnsi="Arial" w:cs="Arial"/>
          <w:color w:val="302C2A"/>
          <w:sz w:val="22"/>
          <w:szCs w:val="22"/>
        </w:rPr>
        <w:t xml:space="preserve">2018, </w:t>
      </w:r>
      <w:r w:rsidRPr="00C9452B">
        <w:rPr>
          <w:rFonts w:ascii="Arial" w:hAnsi="Arial" w:cs="Arial"/>
          <w:color w:val="302C2A"/>
          <w:sz w:val="22"/>
          <w:szCs w:val="22"/>
        </w:rPr>
        <w:t>pp. 7-268.</w:t>
      </w:r>
    </w:p>
    <w:p w14:paraId="6D1F67A1" w14:textId="0E30BF61" w:rsidR="00DC3554" w:rsidRPr="00C9452B" w:rsidRDefault="00DC3554" w:rsidP="00C9452B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spacing w:line="300" w:lineRule="atLeast"/>
        <w:rPr>
          <w:rFonts w:ascii="Arial" w:hAnsi="Arial" w:cs="Arial"/>
          <w:color w:val="302C2A"/>
          <w:sz w:val="22"/>
          <w:szCs w:val="22"/>
        </w:rPr>
      </w:pPr>
      <w:r w:rsidRPr="00C9452B">
        <w:rPr>
          <w:rFonts w:ascii="Arial" w:hAnsi="Arial" w:cs="Arial"/>
          <w:i/>
          <w:color w:val="302C2A"/>
          <w:sz w:val="22"/>
          <w:szCs w:val="22"/>
        </w:rPr>
        <w:t>S.O.S. Roma. La crisi economica e istituzionale della capitale: da dove viene, come uscirne</w:t>
      </w:r>
      <w:r w:rsidRPr="00C9452B">
        <w:rPr>
          <w:rFonts w:ascii="Arial" w:hAnsi="Arial" w:cs="Arial"/>
          <w:color w:val="302C2A"/>
          <w:sz w:val="22"/>
          <w:szCs w:val="22"/>
        </w:rPr>
        <w:t xml:space="preserve">, Armando </w:t>
      </w:r>
      <w:r w:rsidR="000B3987" w:rsidRPr="00C9452B">
        <w:rPr>
          <w:rFonts w:ascii="Arial" w:hAnsi="Arial" w:cs="Arial"/>
          <w:color w:val="302C2A"/>
          <w:sz w:val="22"/>
          <w:szCs w:val="22"/>
        </w:rPr>
        <w:t>editore, Roma, 2018, pp. 9-239.</w:t>
      </w:r>
    </w:p>
    <w:p w14:paraId="74D184A6" w14:textId="68D777D5" w:rsidR="00AF748C" w:rsidRPr="00C9452B" w:rsidRDefault="00AF748C" w:rsidP="00C9452B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spacing w:line="300" w:lineRule="atLeast"/>
        <w:rPr>
          <w:rFonts w:ascii="Arial" w:hAnsi="Arial" w:cs="Arial"/>
          <w:color w:val="302C2A"/>
          <w:sz w:val="22"/>
          <w:szCs w:val="22"/>
        </w:rPr>
      </w:pPr>
      <w:r w:rsidRPr="00C9452B">
        <w:rPr>
          <w:rFonts w:ascii="Arial" w:hAnsi="Arial" w:cs="Arial"/>
          <w:i/>
          <w:color w:val="302C2A"/>
          <w:sz w:val="22"/>
          <w:szCs w:val="22"/>
        </w:rPr>
        <w:t>Fermare il declino. Le politiche economiche italiane ed europee alla prova della cri</w:t>
      </w:r>
      <w:r w:rsidR="00DC3554" w:rsidRPr="00C9452B">
        <w:rPr>
          <w:rFonts w:ascii="Arial" w:hAnsi="Arial" w:cs="Arial"/>
          <w:i/>
          <w:color w:val="302C2A"/>
          <w:sz w:val="22"/>
          <w:szCs w:val="22"/>
        </w:rPr>
        <w:t>si</w:t>
      </w:r>
      <w:r w:rsidR="00DC3554" w:rsidRPr="00C9452B">
        <w:rPr>
          <w:rFonts w:ascii="Arial" w:hAnsi="Arial" w:cs="Arial"/>
          <w:color w:val="302C2A"/>
          <w:sz w:val="22"/>
          <w:szCs w:val="22"/>
        </w:rPr>
        <w:t>, Armando editore, Roma, 2017, pp. 7-160.</w:t>
      </w:r>
    </w:p>
    <w:p w14:paraId="07B6332D" w14:textId="77777777" w:rsidR="006E580E" w:rsidRPr="00C9452B" w:rsidRDefault="006E580E" w:rsidP="00C9452B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spacing w:line="300" w:lineRule="atLeast"/>
        <w:rPr>
          <w:rFonts w:ascii="Times" w:hAnsi="Times" w:cs="Times"/>
          <w:sz w:val="22"/>
          <w:szCs w:val="22"/>
        </w:rPr>
      </w:pPr>
      <w:r w:rsidRPr="00C9452B">
        <w:rPr>
          <w:rFonts w:ascii="Arial" w:hAnsi="Arial" w:cs="Arial"/>
          <w:i/>
          <w:color w:val="302C2A"/>
          <w:sz w:val="22"/>
          <w:szCs w:val="22"/>
        </w:rPr>
        <w:t>Crisi economica e finanza pubblica</w:t>
      </w:r>
      <w:r w:rsidRPr="00C9452B">
        <w:rPr>
          <w:rFonts w:ascii="Arial" w:hAnsi="Arial" w:cs="Arial"/>
          <w:color w:val="302C2A"/>
          <w:sz w:val="22"/>
          <w:szCs w:val="22"/>
        </w:rPr>
        <w:t xml:space="preserve"> (curatore), Visconti, Terni, 1993, pp. 13-17, 35-47, 95-98, 169-183. </w:t>
      </w:r>
    </w:p>
    <w:p w14:paraId="73D5F9CB" w14:textId="77777777" w:rsidR="006E580E" w:rsidRPr="00C9452B" w:rsidRDefault="006E580E" w:rsidP="00C9452B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spacing w:line="300" w:lineRule="atLeast"/>
        <w:rPr>
          <w:rFonts w:ascii="Times" w:hAnsi="Times" w:cs="Times"/>
          <w:sz w:val="22"/>
          <w:szCs w:val="22"/>
        </w:rPr>
      </w:pPr>
      <w:r w:rsidRPr="00C9452B">
        <w:rPr>
          <w:rFonts w:ascii="Arial" w:hAnsi="Arial" w:cs="Arial"/>
          <w:i/>
          <w:color w:val="302C2A"/>
          <w:sz w:val="22"/>
          <w:szCs w:val="22"/>
        </w:rPr>
        <w:t>L'ultima finanziaria? Manovra di bilancio e politica economica</w:t>
      </w:r>
      <w:r w:rsidRPr="00C9452B">
        <w:rPr>
          <w:rFonts w:ascii="Arial" w:hAnsi="Arial" w:cs="Arial"/>
          <w:color w:val="302C2A"/>
          <w:sz w:val="22"/>
          <w:szCs w:val="22"/>
        </w:rPr>
        <w:t xml:space="preserve"> (curatore), F. Angeli, Milano, 1992, pp. 41-60, 109-117, 145-148 e 160-164. </w:t>
      </w:r>
    </w:p>
    <w:p w14:paraId="72DCE6A4" w14:textId="77777777" w:rsidR="006E580E" w:rsidRPr="00C9452B" w:rsidRDefault="006E580E" w:rsidP="00C9452B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spacing w:line="300" w:lineRule="atLeast"/>
        <w:rPr>
          <w:rFonts w:ascii="Times" w:hAnsi="Times" w:cs="Times"/>
          <w:sz w:val="22"/>
          <w:szCs w:val="22"/>
        </w:rPr>
      </w:pPr>
      <w:r w:rsidRPr="00C9452B">
        <w:rPr>
          <w:rFonts w:ascii="Arial" w:hAnsi="Arial" w:cs="Arial"/>
          <w:i/>
          <w:color w:val="302C2A"/>
          <w:sz w:val="22"/>
          <w:szCs w:val="22"/>
        </w:rPr>
        <w:t>Sistemi locali e politiche di sviluppo. Piccole e grandi imprese nel Valdarno Superiore</w:t>
      </w:r>
      <w:r w:rsidRPr="00C9452B">
        <w:rPr>
          <w:rFonts w:ascii="Arial" w:hAnsi="Arial" w:cs="Arial"/>
          <w:color w:val="302C2A"/>
          <w:sz w:val="22"/>
          <w:szCs w:val="22"/>
        </w:rPr>
        <w:t xml:space="preserve"> (curatore), F. Angeli, Milano, 1992, pp. 9-10 e 85-132. </w:t>
      </w:r>
    </w:p>
    <w:p w14:paraId="1F891233" w14:textId="77777777" w:rsidR="006E580E" w:rsidRDefault="006E580E" w:rsidP="00C9452B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spacing w:line="300" w:lineRule="atLeast"/>
        <w:rPr>
          <w:rFonts w:ascii="Arial" w:hAnsi="Arial" w:cs="Arial"/>
          <w:color w:val="302C2A"/>
          <w:sz w:val="22"/>
          <w:szCs w:val="22"/>
        </w:rPr>
      </w:pPr>
      <w:r w:rsidRPr="00C9452B">
        <w:rPr>
          <w:rFonts w:ascii="Arial" w:hAnsi="Arial" w:cs="Arial"/>
          <w:i/>
          <w:color w:val="302C2A"/>
          <w:sz w:val="22"/>
          <w:szCs w:val="22"/>
        </w:rPr>
        <w:t>Disoccupazione tecnologica: prospettive per gli anni '80</w:t>
      </w:r>
      <w:r w:rsidRPr="00C9452B">
        <w:rPr>
          <w:rFonts w:ascii="Arial" w:hAnsi="Arial" w:cs="Arial"/>
          <w:color w:val="302C2A"/>
          <w:sz w:val="22"/>
          <w:szCs w:val="22"/>
        </w:rPr>
        <w:t xml:space="preserve"> (curatore con P. Garonna), ENI, Roma, 1984, pp. 7-36 e 51- 82. </w:t>
      </w:r>
    </w:p>
    <w:p w14:paraId="18D0397F" w14:textId="48186CF2" w:rsidR="00BA7240" w:rsidRPr="00BA7240" w:rsidRDefault="00BA7240" w:rsidP="00C9452B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spacing w:line="300" w:lineRule="atLeast"/>
        <w:rPr>
          <w:rFonts w:ascii="Arial" w:hAnsi="Arial" w:cs="Arial"/>
          <w:color w:val="302C2A"/>
          <w:sz w:val="22"/>
          <w:szCs w:val="22"/>
        </w:rPr>
      </w:pPr>
      <w:r w:rsidRPr="008D22A2">
        <w:rPr>
          <w:rFonts w:ascii="Arial" w:hAnsi="Arial" w:cs="Arial"/>
          <w:i/>
          <w:color w:val="302C2A"/>
          <w:sz w:val="22"/>
          <w:szCs w:val="22"/>
        </w:rPr>
        <w:t>La Grande Crisi e il New Deal</w:t>
      </w:r>
      <w:r>
        <w:rPr>
          <w:rFonts w:ascii="Arial" w:hAnsi="Arial" w:cs="Arial"/>
          <w:color w:val="302C2A"/>
          <w:sz w:val="22"/>
          <w:szCs w:val="22"/>
        </w:rPr>
        <w:t>, Savelli Editori, Milano, 1980, pp.3-53.</w:t>
      </w:r>
      <w:bookmarkStart w:id="0" w:name="_GoBack"/>
      <w:bookmarkEnd w:id="0"/>
    </w:p>
    <w:p w14:paraId="1C3D787F" w14:textId="063C8D88" w:rsidR="002A5948" w:rsidRPr="00C9452B" w:rsidRDefault="00C9452B" w:rsidP="00623245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b/>
          <w:sz w:val="22"/>
          <w:szCs w:val="22"/>
        </w:rPr>
      </w:pPr>
      <w:r w:rsidRPr="00C9452B">
        <w:rPr>
          <w:rFonts w:ascii="Arial" w:hAnsi="Arial" w:cs="Arial"/>
          <w:b/>
          <w:sz w:val="22"/>
          <w:szCs w:val="22"/>
        </w:rPr>
        <w:t>Editor</w:t>
      </w:r>
    </w:p>
    <w:p w14:paraId="42A7F314" w14:textId="77777777" w:rsidR="00C9452B" w:rsidRPr="00B5313B" w:rsidRDefault="00C9452B" w:rsidP="00C9452B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spacing w:line="300" w:lineRule="atLeast"/>
        <w:rPr>
          <w:rFonts w:ascii="Arial" w:hAnsi="Arial" w:cs="Arial"/>
          <w:color w:val="302C2A"/>
          <w:sz w:val="22"/>
          <w:szCs w:val="22"/>
        </w:rPr>
      </w:pPr>
      <w:r w:rsidRPr="00D11D49">
        <w:rPr>
          <w:rFonts w:ascii="Arial" w:hAnsi="Arial" w:cs="Arial"/>
          <w:i/>
          <w:color w:val="302C2A"/>
          <w:sz w:val="22"/>
          <w:szCs w:val="22"/>
        </w:rPr>
        <w:t>Culture, Copyright, Innovation in the Digital Economy</w:t>
      </w:r>
      <w:r w:rsidRPr="00D11D49">
        <w:rPr>
          <w:rFonts w:ascii="Arial" w:hAnsi="Arial" w:cs="Arial"/>
          <w:color w:val="302C2A"/>
          <w:sz w:val="22"/>
          <w:szCs w:val="22"/>
        </w:rPr>
        <w:t xml:space="preserve">, </w:t>
      </w:r>
      <w:r w:rsidRPr="00D11D49">
        <w:rPr>
          <w:rFonts w:ascii="Arial" w:hAnsi="Arial" w:cs="Arial"/>
          <w:i/>
          <w:color w:val="302C2A"/>
          <w:sz w:val="22"/>
          <w:szCs w:val="22"/>
        </w:rPr>
        <w:t>Economia della Cultura</w:t>
      </w:r>
      <w:r w:rsidRPr="00D11D49">
        <w:rPr>
          <w:rFonts w:ascii="Arial" w:hAnsi="Arial" w:cs="Arial"/>
          <w:color w:val="302C2A"/>
          <w:sz w:val="22"/>
          <w:szCs w:val="22"/>
        </w:rPr>
        <w:t>, n. 2, 2019, pp. 161-219.</w:t>
      </w:r>
    </w:p>
    <w:p w14:paraId="287D8AB9" w14:textId="610FCBC5" w:rsidR="00C9452B" w:rsidRPr="00294A05" w:rsidRDefault="00C9452B" w:rsidP="00C9452B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Papers presented in Scientific Congress</w:t>
      </w:r>
    </w:p>
    <w:p w14:paraId="733FA29C" w14:textId="409E7DD0" w:rsidR="00C9452B" w:rsidRDefault="00C9452B" w:rsidP="00C9452B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spacing w:line="300" w:lineRule="atLeast"/>
        <w:rPr>
          <w:rFonts w:ascii="Arial" w:hAnsi="Arial" w:cs="Arial"/>
          <w:color w:val="302C2A"/>
          <w:sz w:val="22"/>
          <w:szCs w:val="22"/>
        </w:rPr>
      </w:pPr>
      <w:r w:rsidRPr="00D11D49">
        <w:rPr>
          <w:rFonts w:ascii="Arial" w:hAnsi="Arial" w:cs="Arial"/>
          <w:color w:val="302C2A"/>
          <w:sz w:val="22"/>
          <w:szCs w:val="22"/>
        </w:rPr>
        <w:t>"Fiscal Multipliers of Public Consumpt</w:t>
      </w:r>
      <w:r w:rsidR="00081A89">
        <w:rPr>
          <w:rFonts w:ascii="Arial" w:hAnsi="Arial" w:cs="Arial"/>
          <w:color w:val="302C2A"/>
          <w:sz w:val="22"/>
          <w:szCs w:val="22"/>
        </w:rPr>
        <w:t>ion in Italy" (coauthor</w:t>
      </w:r>
      <w:r w:rsidRPr="00D11D49">
        <w:rPr>
          <w:rFonts w:ascii="Arial" w:hAnsi="Arial" w:cs="Arial"/>
          <w:color w:val="302C2A"/>
          <w:sz w:val="22"/>
          <w:szCs w:val="22"/>
        </w:rPr>
        <w:t xml:space="preserve">: A. Baldini), </w:t>
      </w:r>
      <w:r>
        <w:rPr>
          <w:rFonts w:ascii="Arial" w:hAnsi="Arial" w:cs="Arial"/>
          <w:color w:val="302C2A"/>
          <w:sz w:val="22"/>
          <w:szCs w:val="22"/>
        </w:rPr>
        <w:t>Riunione Scientifica Annuale della Società Italiana degli Economisti, Palermo, 24-26 o</w:t>
      </w:r>
      <w:r w:rsidR="00081A89">
        <w:rPr>
          <w:rFonts w:ascii="Arial" w:hAnsi="Arial" w:cs="Arial"/>
          <w:color w:val="302C2A"/>
          <w:sz w:val="22"/>
          <w:szCs w:val="22"/>
        </w:rPr>
        <w:t>ctober</w:t>
      </w:r>
      <w:r>
        <w:rPr>
          <w:rFonts w:ascii="Arial" w:hAnsi="Arial" w:cs="Arial"/>
          <w:color w:val="302C2A"/>
          <w:sz w:val="22"/>
          <w:szCs w:val="22"/>
        </w:rPr>
        <w:t xml:space="preserve"> 2019.</w:t>
      </w:r>
    </w:p>
    <w:p w14:paraId="15293AA7" w14:textId="77777777" w:rsidR="00DE0519" w:rsidRDefault="00DE0519" w:rsidP="00DE0519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spacing w:line="300" w:lineRule="atLeast"/>
        <w:rPr>
          <w:rFonts w:ascii="Arial" w:hAnsi="Arial" w:cs="Arial"/>
          <w:color w:val="302C2A"/>
          <w:sz w:val="22"/>
          <w:szCs w:val="22"/>
        </w:rPr>
      </w:pPr>
      <w:r>
        <w:rPr>
          <w:rFonts w:ascii="Arial" w:hAnsi="Arial" w:cs="Arial"/>
          <w:color w:val="302C2A"/>
          <w:sz w:val="22"/>
          <w:szCs w:val="22"/>
        </w:rPr>
        <w:t xml:space="preserve">"Giving a value to community mission and artistic brand: a new museum tale from the hill of Esquilino" (coauthors L. Casuccio, L. Gennari), </w:t>
      </w:r>
      <w:r w:rsidRPr="00D413AD">
        <w:rPr>
          <w:rFonts w:ascii="Helvetica" w:hAnsi="Helvetica" w:cs="Times New Roman"/>
          <w:color w:val="555555"/>
          <w:sz w:val="23"/>
          <w:szCs w:val="23"/>
          <w:lang w:val="en-US" w:eastAsia="it-IT"/>
        </w:rPr>
        <w:t>ENCATC Congress on Cultural Management and Policy</w:t>
      </w:r>
      <w:r>
        <w:rPr>
          <w:rFonts w:ascii="Helvetica" w:hAnsi="Helvetica" w:cs="Times New Roman"/>
          <w:color w:val="555555"/>
          <w:sz w:val="23"/>
          <w:szCs w:val="23"/>
          <w:lang w:val="en-US" w:eastAsia="it-IT"/>
        </w:rPr>
        <w:t xml:space="preserve">, Burgundy School of Business, </w:t>
      </w:r>
      <w:r w:rsidRPr="00D413AD">
        <w:rPr>
          <w:rFonts w:ascii="Helvetica" w:hAnsi="Helvetica" w:cs="Times New Roman"/>
          <w:color w:val="555555"/>
          <w:sz w:val="23"/>
          <w:szCs w:val="23"/>
          <w:lang w:val="en-US" w:eastAsia="it-IT"/>
        </w:rPr>
        <w:t>Dijon,</w:t>
      </w:r>
      <w:r w:rsidRPr="006079B2">
        <w:rPr>
          <w:rFonts w:ascii="Helvetica" w:hAnsi="Helvetica" w:cs="Times New Roman"/>
          <w:color w:val="555555"/>
          <w:sz w:val="23"/>
          <w:szCs w:val="23"/>
          <w:lang w:val="en-US" w:eastAsia="it-IT"/>
        </w:rPr>
        <w:t xml:space="preserve"> </w:t>
      </w:r>
      <w:r w:rsidRPr="00D413AD">
        <w:rPr>
          <w:rFonts w:ascii="Helvetica" w:hAnsi="Helvetica" w:cs="Times New Roman"/>
          <w:color w:val="555555"/>
          <w:sz w:val="23"/>
          <w:szCs w:val="23"/>
          <w:lang w:val="en-US" w:eastAsia="it-IT"/>
        </w:rPr>
        <w:t>2-5 October 2019</w:t>
      </w:r>
      <w:r>
        <w:rPr>
          <w:rFonts w:ascii="Helvetica" w:hAnsi="Helvetica" w:cs="Times New Roman"/>
          <w:color w:val="555555"/>
          <w:sz w:val="23"/>
          <w:szCs w:val="23"/>
          <w:lang w:val="en-US" w:eastAsia="it-IT"/>
        </w:rPr>
        <w:t>.</w:t>
      </w:r>
    </w:p>
    <w:p w14:paraId="6B4E3ED8" w14:textId="69BBD715" w:rsidR="00C9452B" w:rsidRDefault="00DE0519" w:rsidP="00DE0519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spacing w:line="300" w:lineRule="atLeast"/>
        <w:rPr>
          <w:rFonts w:ascii="Arial" w:hAnsi="Arial" w:cs="Arial"/>
          <w:color w:val="302C2A"/>
          <w:sz w:val="22"/>
          <w:szCs w:val="22"/>
        </w:rPr>
      </w:pPr>
      <w:r w:rsidRPr="00D11D49">
        <w:rPr>
          <w:rFonts w:ascii="Arial" w:hAnsi="Arial" w:cs="Arial"/>
          <w:sz w:val="22"/>
          <w:szCs w:val="22"/>
        </w:rPr>
        <w:t xml:space="preserve"> </w:t>
      </w:r>
      <w:r w:rsidR="00C9452B" w:rsidRPr="00D11D49">
        <w:rPr>
          <w:rFonts w:ascii="Arial" w:hAnsi="Arial" w:cs="Arial"/>
          <w:sz w:val="22"/>
          <w:szCs w:val="22"/>
        </w:rPr>
        <w:t>“Determinants of Loan and Bad Loan Dynamics: Evidence from Italy” (coaut</w:t>
      </w:r>
      <w:r w:rsidR="00081A89">
        <w:rPr>
          <w:rFonts w:ascii="Arial" w:hAnsi="Arial" w:cs="Arial"/>
          <w:sz w:val="22"/>
          <w:szCs w:val="22"/>
        </w:rPr>
        <w:t>hor</w:t>
      </w:r>
      <w:r w:rsidR="00C9452B" w:rsidRPr="00D11D49">
        <w:rPr>
          <w:rFonts w:ascii="Arial" w:hAnsi="Arial" w:cs="Arial"/>
          <w:sz w:val="22"/>
          <w:szCs w:val="22"/>
        </w:rPr>
        <w:t xml:space="preserve"> A. Baldini),</w:t>
      </w:r>
      <w:r w:rsidR="00C9452B">
        <w:rPr>
          <w:rFonts w:ascii="Arial" w:hAnsi="Arial" w:cs="Arial"/>
          <w:sz w:val="22"/>
          <w:szCs w:val="22"/>
        </w:rPr>
        <w:t xml:space="preserve"> 8th International Conference  of the Financial Engineering and Banking Society, Roma, 4-6 </w:t>
      </w:r>
      <w:r w:rsidR="009B1A07">
        <w:rPr>
          <w:rFonts w:ascii="Arial" w:hAnsi="Arial" w:cs="Arial"/>
          <w:sz w:val="22"/>
          <w:szCs w:val="22"/>
        </w:rPr>
        <w:t xml:space="preserve">june </w:t>
      </w:r>
      <w:r w:rsidR="00C9452B">
        <w:rPr>
          <w:rFonts w:ascii="Arial" w:hAnsi="Arial" w:cs="Arial"/>
          <w:sz w:val="22"/>
          <w:szCs w:val="22"/>
        </w:rPr>
        <w:t>2018.</w:t>
      </w:r>
    </w:p>
    <w:p w14:paraId="33CDCE32" w14:textId="50E425DC" w:rsidR="00C9452B" w:rsidRPr="00D11D49" w:rsidRDefault="00C9452B" w:rsidP="00C9452B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spacing w:line="300" w:lineRule="atLeast"/>
        <w:rPr>
          <w:rFonts w:ascii="Arial" w:hAnsi="Arial" w:cs="Arial"/>
          <w:color w:val="302C2A"/>
          <w:sz w:val="22"/>
          <w:szCs w:val="22"/>
        </w:rPr>
      </w:pPr>
      <w:r w:rsidRPr="00D11D49">
        <w:rPr>
          <w:rFonts w:ascii="Arial" w:hAnsi="Arial" w:cs="Arial"/>
          <w:color w:val="302C2A"/>
          <w:sz w:val="22"/>
          <w:szCs w:val="22"/>
        </w:rPr>
        <w:t xml:space="preserve">"Dal prestito ipotecario vitalizio alla previdenza integrativa", </w:t>
      </w:r>
      <w:r w:rsidR="00081A89">
        <w:rPr>
          <w:rFonts w:ascii="Arial" w:hAnsi="Arial" w:cs="Arial"/>
          <w:color w:val="302C2A"/>
          <w:sz w:val="22"/>
          <w:szCs w:val="22"/>
        </w:rPr>
        <w:t xml:space="preserve">Round Table </w:t>
      </w:r>
      <w:r w:rsidRPr="00D11D49">
        <w:rPr>
          <w:rFonts w:ascii="Arial" w:hAnsi="Arial" w:cs="Arial"/>
          <w:color w:val="302C2A"/>
          <w:sz w:val="22"/>
          <w:szCs w:val="22"/>
        </w:rPr>
        <w:t>"Come trasformare la residenza di proprietà in una forma pensio</w:t>
      </w:r>
      <w:r w:rsidR="00081A89">
        <w:rPr>
          <w:rFonts w:ascii="Arial" w:hAnsi="Arial" w:cs="Arial"/>
          <w:color w:val="302C2A"/>
          <w:sz w:val="22"/>
          <w:szCs w:val="22"/>
        </w:rPr>
        <w:t>nistica integrativa", University</w:t>
      </w:r>
      <w:r w:rsidRPr="00D11D49">
        <w:rPr>
          <w:rFonts w:ascii="Arial" w:hAnsi="Arial" w:cs="Arial"/>
          <w:color w:val="302C2A"/>
          <w:sz w:val="22"/>
          <w:szCs w:val="22"/>
        </w:rPr>
        <w:t xml:space="preserve"> LUMSA, Roma, 30 </w:t>
      </w:r>
      <w:r w:rsidR="00081A89">
        <w:rPr>
          <w:rFonts w:ascii="Arial" w:hAnsi="Arial" w:cs="Arial"/>
          <w:color w:val="302C2A"/>
          <w:sz w:val="22"/>
          <w:szCs w:val="22"/>
        </w:rPr>
        <w:t xml:space="preserve">january </w:t>
      </w:r>
      <w:r w:rsidRPr="00D11D49">
        <w:rPr>
          <w:rFonts w:ascii="Arial" w:hAnsi="Arial" w:cs="Arial"/>
          <w:color w:val="302C2A"/>
          <w:sz w:val="22"/>
          <w:szCs w:val="22"/>
        </w:rPr>
        <w:t>2017.</w:t>
      </w:r>
    </w:p>
    <w:p w14:paraId="796C1307" w14:textId="56BF9392" w:rsidR="00C9452B" w:rsidRPr="00D11D49" w:rsidRDefault="00C9452B" w:rsidP="00C9452B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spacing w:line="300" w:lineRule="atLeast"/>
        <w:rPr>
          <w:rFonts w:ascii="Arial" w:hAnsi="Arial" w:cs="Arial"/>
          <w:color w:val="302C2A"/>
          <w:sz w:val="22"/>
          <w:szCs w:val="22"/>
        </w:rPr>
      </w:pPr>
      <w:r w:rsidRPr="00D11D49">
        <w:rPr>
          <w:rFonts w:ascii="Arial" w:hAnsi="Arial" w:cs="Arial"/>
          <w:color w:val="302C2A"/>
          <w:sz w:val="22"/>
          <w:szCs w:val="22"/>
        </w:rPr>
        <w:t>"Attuazione della legge 42/2009 sul federalismo fiscale: a che punto siamo?", Scuola Superiore di Ec</w:t>
      </w:r>
      <w:r w:rsidR="00081A89">
        <w:rPr>
          <w:rFonts w:ascii="Arial" w:hAnsi="Arial" w:cs="Arial"/>
          <w:color w:val="302C2A"/>
          <w:sz w:val="22"/>
          <w:szCs w:val="22"/>
        </w:rPr>
        <w:t>onomia e Finanza, Roma, 4 april</w:t>
      </w:r>
      <w:r w:rsidRPr="00D11D49">
        <w:rPr>
          <w:rFonts w:ascii="Arial" w:hAnsi="Arial" w:cs="Arial"/>
          <w:color w:val="302C2A"/>
          <w:sz w:val="22"/>
          <w:szCs w:val="22"/>
        </w:rPr>
        <w:t xml:space="preserve"> 2011.</w:t>
      </w:r>
    </w:p>
    <w:p w14:paraId="4222DC98" w14:textId="47816ACF" w:rsidR="00C9452B" w:rsidRPr="00D11D49" w:rsidRDefault="00C9452B" w:rsidP="00C9452B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spacing w:line="300" w:lineRule="atLeast"/>
        <w:rPr>
          <w:rFonts w:ascii="Times" w:hAnsi="Times" w:cs="Times"/>
          <w:sz w:val="22"/>
          <w:szCs w:val="22"/>
        </w:rPr>
      </w:pPr>
      <w:r w:rsidRPr="00D11D49">
        <w:rPr>
          <w:rFonts w:ascii="Arial" w:hAnsi="Arial" w:cs="Arial"/>
          <w:color w:val="302C2A"/>
          <w:sz w:val="22"/>
          <w:szCs w:val="22"/>
        </w:rPr>
        <w:t xml:space="preserve">“La nuova legge di contabilità e finanza pubblica”, SIEP, Società Italiana di Economia Pubblica, Riunione intermedia 2010, La programmazione e il controllo della finanza pubblica nella riforma della </w:t>
      </w:r>
      <w:r w:rsidR="00081A89">
        <w:rPr>
          <w:rFonts w:ascii="Arial" w:hAnsi="Arial" w:cs="Arial"/>
          <w:color w:val="302C2A"/>
          <w:sz w:val="22"/>
          <w:szCs w:val="22"/>
        </w:rPr>
        <w:t>legge di contabilità, University of Roma Tre, 12 march</w:t>
      </w:r>
      <w:r w:rsidRPr="00D11D49">
        <w:rPr>
          <w:rFonts w:ascii="Arial" w:hAnsi="Arial" w:cs="Arial"/>
          <w:color w:val="302C2A"/>
          <w:sz w:val="22"/>
          <w:szCs w:val="22"/>
        </w:rPr>
        <w:t xml:space="preserve"> 2010.</w:t>
      </w:r>
    </w:p>
    <w:p w14:paraId="4E75802B" w14:textId="1C047CFB" w:rsidR="00C9452B" w:rsidRPr="00C0175C" w:rsidRDefault="00C9452B" w:rsidP="00C9452B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spacing w:line="300" w:lineRule="atLeast"/>
        <w:rPr>
          <w:rFonts w:ascii="Arial" w:hAnsi="Arial" w:cs="Arial"/>
          <w:b/>
          <w:color w:val="0070C0"/>
        </w:rPr>
      </w:pPr>
      <w:r w:rsidRPr="00F12BF5">
        <w:rPr>
          <w:rFonts w:ascii="Arial" w:hAnsi="Arial" w:cs="Arial"/>
          <w:color w:val="302C2A"/>
          <w:sz w:val="22"/>
          <w:szCs w:val="22"/>
        </w:rPr>
        <w:t>“E’ possibile migliorare il controllo e la governance delle imprese pubbliche?”, Congresso annuale AIDEA, Accademia Italiana di</w:t>
      </w:r>
      <w:r w:rsidR="00081A89">
        <w:rPr>
          <w:rFonts w:ascii="Arial" w:hAnsi="Arial" w:cs="Arial"/>
          <w:color w:val="302C2A"/>
          <w:sz w:val="22"/>
          <w:szCs w:val="22"/>
        </w:rPr>
        <w:t xml:space="preserve"> Economia Aziendale, University of </w:t>
      </w:r>
      <w:r w:rsidRPr="00F12BF5">
        <w:rPr>
          <w:rFonts w:ascii="Arial" w:hAnsi="Arial" w:cs="Arial"/>
          <w:color w:val="302C2A"/>
          <w:sz w:val="22"/>
          <w:szCs w:val="22"/>
        </w:rPr>
        <w:t xml:space="preserve">Roma Tre, </w:t>
      </w:r>
      <w:r w:rsidR="009B1A07">
        <w:rPr>
          <w:rFonts w:ascii="Arial" w:hAnsi="Arial" w:cs="Arial"/>
          <w:color w:val="302C2A"/>
          <w:sz w:val="22"/>
          <w:szCs w:val="22"/>
        </w:rPr>
        <w:t>june</w:t>
      </w:r>
      <w:r w:rsidRPr="00F12BF5">
        <w:rPr>
          <w:rFonts w:ascii="Arial" w:hAnsi="Arial" w:cs="Arial"/>
          <w:color w:val="302C2A"/>
          <w:sz w:val="22"/>
          <w:szCs w:val="22"/>
        </w:rPr>
        <w:t xml:space="preserve"> 2007.</w:t>
      </w:r>
    </w:p>
    <w:p w14:paraId="63AB86F4" w14:textId="6282FCB1" w:rsidR="00C0175C" w:rsidRPr="00C0175C" w:rsidRDefault="00C0175C" w:rsidP="00C9452B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spacing w:line="300" w:lineRule="atLeast"/>
        <w:rPr>
          <w:rFonts w:ascii="Arial" w:hAnsi="Arial" w:cs="Arial"/>
          <w:color w:val="302C2A"/>
          <w:sz w:val="22"/>
          <w:szCs w:val="22"/>
          <w:lang w:val="en-US"/>
        </w:rPr>
      </w:pPr>
      <w:r w:rsidRPr="00E91C47">
        <w:rPr>
          <w:rFonts w:ascii="Arial" w:hAnsi="Arial" w:cs="Arial"/>
          <w:color w:val="302C2A"/>
          <w:sz w:val="22"/>
          <w:szCs w:val="22"/>
          <w:lang w:val="en-US"/>
        </w:rPr>
        <w:t>“Cultural policy and cultural industries in Italy: lessons from the ‘90s”, Weatherhead Center for International Affairs, Strategic Responses to Integration Pressures: Lessons from Around the World, Harvard University, Cambridge Mass., 29-30 March 2001.</w:t>
      </w:r>
    </w:p>
    <w:p w14:paraId="0CC2E05E" w14:textId="77777777" w:rsidR="00C9452B" w:rsidRPr="00294A05" w:rsidRDefault="00C9452B" w:rsidP="00C9452B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b/>
          <w:sz w:val="22"/>
          <w:szCs w:val="22"/>
        </w:rPr>
      </w:pPr>
      <w:r w:rsidRPr="00294A05">
        <w:rPr>
          <w:rFonts w:ascii="Arial" w:hAnsi="Arial" w:cs="Arial"/>
          <w:b/>
          <w:sz w:val="22"/>
          <w:szCs w:val="22"/>
        </w:rPr>
        <w:t>Working Papers</w:t>
      </w:r>
    </w:p>
    <w:p w14:paraId="2B263B75" w14:textId="04CBCAC7" w:rsidR="00C9452B" w:rsidRPr="00D11D49" w:rsidRDefault="00C9452B" w:rsidP="00C9452B">
      <w:pPr>
        <w:pStyle w:val="Paragrafoelenco"/>
        <w:widowControl w:val="0"/>
        <w:numPr>
          <w:ilvl w:val="0"/>
          <w:numId w:val="12"/>
        </w:numPr>
        <w:autoSpaceDE w:val="0"/>
        <w:autoSpaceDN w:val="0"/>
        <w:adjustRightInd w:val="0"/>
        <w:spacing w:line="300" w:lineRule="atLeast"/>
        <w:rPr>
          <w:rFonts w:ascii="Arial" w:hAnsi="Arial" w:cs="Arial"/>
          <w:color w:val="302C2A"/>
          <w:sz w:val="22"/>
          <w:szCs w:val="22"/>
        </w:rPr>
      </w:pPr>
      <w:r w:rsidRPr="00D11D49">
        <w:rPr>
          <w:rFonts w:ascii="Arial" w:hAnsi="Arial" w:cs="Arial"/>
          <w:sz w:val="22"/>
          <w:szCs w:val="22"/>
        </w:rPr>
        <w:t>“Determinants of Loan and Bad Loan Dynamics</w:t>
      </w:r>
      <w:r w:rsidR="00E91C47">
        <w:rPr>
          <w:rFonts w:ascii="Arial" w:hAnsi="Arial" w:cs="Arial"/>
          <w:sz w:val="22"/>
          <w:szCs w:val="22"/>
        </w:rPr>
        <w:t>: Evidence from Italy” (coauthor</w:t>
      </w:r>
      <w:r w:rsidRPr="00D11D49">
        <w:rPr>
          <w:rFonts w:ascii="Arial" w:hAnsi="Arial" w:cs="Arial"/>
          <w:sz w:val="22"/>
          <w:szCs w:val="22"/>
        </w:rPr>
        <w:t xml:space="preserve"> A. Baldini), </w:t>
      </w:r>
      <w:r w:rsidRPr="00D11D49">
        <w:rPr>
          <w:rFonts w:ascii="Arial" w:hAnsi="Arial" w:cs="Arial"/>
          <w:color w:val="302C2A"/>
          <w:sz w:val="22"/>
          <w:szCs w:val="22"/>
        </w:rPr>
        <w:t>Working Paper n. 232, Dipa</w:t>
      </w:r>
      <w:r w:rsidR="009B1A07">
        <w:rPr>
          <w:rFonts w:ascii="Arial" w:hAnsi="Arial" w:cs="Arial"/>
          <w:color w:val="302C2A"/>
          <w:sz w:val="22"/>
          <w:szCs w:val="22"/>
        </w:rPr>
        <w:t xml:space="preserve">rtimento di Economia, University of </w:t>
      </w:r>
      <w:r w:rsidRPr="00D11D49">
        <w:rPr>
          <w:rFonts w:ascii="Arial" w:hAnsi="Arial" w:cs="Arial"/>
          <w:color w:val="302C2A"/>
          <w:sz w:val="22"/>
          <w:szCs w:val="22"/>
        </w:rPr>
        <w:t xml:space="preserve">Roma Tre, 2018. </w:t>
      </w:r>
    </w:p>
    <w:p w14:paraId="74C3D204" w14:textId="77777777" w:rsidR="00C9452B" w:rsidRPr="00D11D49" w:rsidRDefault="00C9452B" w:rsidP="00C9452B">
      <w:pPr>
        <w:pStyle w:val="Paragrafoelenco"/>
        <w:widowControl w:val="0"/>
        <w:numPr>
          <w:ilvl w:val="0"/>
          <w:numId w:val="12"/>
        </w:numPr>
        <w:autoSpaceDE w:val="0"/>
        <w:autoSpaceDN w:val="0"/>
        <w:adjustRightInd w:val="0"/>
        <w:spacing w:line="300" w:lineRule="atLeast"/>
        <w:rPr>
          <w:rFonts w:ascii="Times" w:hAnsi="Times" w:cs="Times"/>
          <w:sz w:val="22"/>
          <w:szCs w:val="22"/>
        </w:rPr>
      </w:pPr>
      <w:r w:rsidRPr="00D11D49">
        <w:rPr>
          <w:rFonts w:ascii="Arial" w:hAnsi="Arial" w:cs="Arial"/>
          <w:color w:val="302C2A"/>
          <w:sz w:val="22"/>
          <w:szCs w:val="22"/>
        </w:rPr>
        <w:t xml:space="preserve">"Determinants of Interregional Migration in Italy 1991-2001(coauthor: R. Basile), Working Paper REAL (Regional Economics Applications Laboratory) 06-T-4, University of Illinois, march 2006. </w:t>
      </w:r>
    </w:p>
    <w:p w14:paraId="175CCD7B" w14:textId="6C4E4748" w:rsidR="00C9452B" w:rsidRPr="00294A05" w:rsidRDefault="00C9452B" w:rsidP="00C9452B">
      <w:pPr>
        <w:pStyle w:val="Paragrafoelenco"/>
        <w:widowControl w:val="0"/>
        <w:numPr>
          <w:ilvl w:val="0"/>
          <w:numId w:val="12"/>
        </w:numPr>
        <w:autoSpaceDE w:val="0"/>
        <w:autoSpaceDN w:val="0"/>
        <w:adjustRightInd w:val="0"/>
        <w:spacing w:line="300" w:lineRule="atLeast"/>
        <w:rPr>
          <w:rFonts w:ascii="Arial" w:hAnsi="Arial" w:cs="Arial"/>
          <w:color w:val="302C2A"/>
          <w:sz w:val="22"/>
          <w:szCs w:val="22"/>
        </w:rPr>
      </w:pPr>
      <w:r w:rsidRPr="00D11D49">
        <w:rPr>
          <w:rFonts w:ascii="Arial" w:hAnsi="Arial" w:cs="Arial"/>
          <w:color w:val="302C2A"/>
          <w:sz w:val="22"/>
          <w:szCs w:val="22"/>
        </w:rPr>
        <w:t>"Lo sviluppo locale italiano fra il 1981 e il 2001 alla luce della geografia dei sis</w:t>
      </w:r>
      <w:r w:rsidR="009B1A07">
        <w:rPr>
          <w:rFonts w:ascii="Arial" w:hAnsi="Arial" w:cs="Arial"/>
          <w:color w:val="302C2A"/>
          <w:sz w:val="22"/>
          <w:szCs w:val="22"/>
        </w:rPr>
        <w:t>temi locali del lavoro (coauthor</w:t>
      </w:r>
      <w:r w:rsidRPr="00D11D49">
        <w:rPr>
          <w:rFonts w:ascii="Arial" w:hAnsi="Arial" w:cs="Arial"/>
          <w:color w:val="302C2A"/>
          <w:sz w:val="22"/>
          <w:szCs w:val="22"/>
        </w:rPr>
        <w:t>: G. Barbieri), Working Paper n. 53, Dipartimento di Economia, Universit</w:t>
      </w:r>
      <w:r w:rsidR="009B1A07">
        <w:rPr>
          <w:rFonts w:ascii="Arial" w:hAnsi="Arial" w:cs="Arial"/>
          <w:color w:val="302C2A"/>
          <w:sz w:val="22"/>
          <w:szCs w:val="22"/>
        </w:rPr>
        <w:t xml:space="preserve">y of </w:t>
      </w:r>
      <w:r w:rsidRPr="00D11D49">
        <w:rPr>
          <w:rFonts w:ascii="Arial" w:hAnsi="Arial" w:cs="Arial"/>
          <w:color w:val="302C2A"/>
          <w:sz w:val="22"/>
          <w:szCs w:val="22"/>
        </w:rPr>
        <w:t>Roma Tre, 2005</w:t>
      </w:r>
    </w:p>
    <w:p w14:paraId="5E439C0F" w14:textId="35A8964C" w:rsidR="00C9452B" w:rsidRPr="00294A05" w:rsidRDefault="00E91C47" w:rsidP="00C9452B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Reviews</w:t>
      </w:r>
    </w:p>
    <w:p w14:paraId="0107DD20" w14:textId="4DF6F712" w:rsidR="00DE0519" w:rsidRPr="007C6664" w:rsidRDefault="00C9452B" w:rsidP="00DE0519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spacing w:line="300" w:lineRule="atLeast"/>
        <w:rPr>
          <w:rFonts w:ascii="Times" w:hAnsi="Times" w:cs="Times"/>
          <w:sz w:val="22"/>
          <w:szCs w:val="22"/>
        </w:rPr>
      </w:pPr>
      <w:r w:rsidRPr="00294A05">
        <w:rPr>
          <w:rFonts w:ascii="Arial" w:hAnsi="Arial" w:cs="Arial"/>
          <w:bCs/>
          <w:sz w:val="22"/>
          <w:szCs w:val="22"/>
        </w:rPr>
        <w:t xml:space="preserve">G. Celi, A. Ginzburg, D. Guarascio, A. Simonazzi, </w:t>
      </w:r>
      <w:r w:rsidRPr="00294A05">
        <w:rPr>
          <w:rFonts w:ascii="Arial" w:hAnsi="Arial" w:cs="Arial"/>
          <w:bCs/>
          <w:i/>
          <w:sz w:val="22"/>
          <w:szCs w:val="22"/>
        </w:rPr>
        <w:t>Crisis in the European Monetary Union. A core-periphery perspective</w:t>
      </w:r>
      <w:r w:rsidRPr="00294A05">
        <w:rPr>
          <w:rFonts w:ascii="Arial" w:hAnsi="Arial" w:cs="Arial"/>
          <w:bCs/>
          <w:sz w:val="22"/>
          <w:szCs w:val="22"/>
        </w:rPr>
        <w:t xml:space="preserve">, </w:t>
      </w:r>
      <w:r w:rsidRPr="00294A05">
        <w:rPr>
          <w:rFonts w:ascii="Arial" w:hAnsi="Arial" w:cs="Arial"/>
          <w:sz w:val="22"/>
          <w:szCs w:val="22"/>
        </w:rPr>
        <w:t>Routl</w:t>
      </w:r>
      <w:r w:rsidR="00DE0519">
        <w:rPr>
          <w:rFonts w:ascii="Arial" w:hAnsi="Arial" w:cs="Arial"/>
          <w:sz w:val="22"/>
          <w:szCs w:val="22"/>
        </w:rPr>
        <w:t>egde, London and New York 2018,</w:t>
      </w:r>
      <w:r w:rsidR="00DE0519" w:rsidRPr="007C6664">
        <w:rPr>
          <w:rFonts w:ascii="Arial" w:hAnsi="Arial" w:cs="Arial"/>
          <w:sz w:val="22"/>
          <w:szCs w:val="22"/>
        </w:rPr>
        <w:t xml:space="preserve"> </w:t>
      </w:r>
      <w:r w:rsidR="00DE0519" w:rsidRPr="007C6664">
        <w:rPr>
          <w:rFonts w:ascii="Arial" w:hAnsi="Arial" w:cs="Arial"/>
          <w:i/>
          <w:sz w:val="22"/>
          <w:szCs w:val="22"/>
        </w:rPr>
        <w:t>Economia e Lavoro</w:t>
      </w:r>
      <w:r w:rsidR="00DE0519" w:rsidRPr="007C6664">
        <w:rPr>
          <w:rFonts w:ascii="Arial" w:hAnsi="Arial" w:cs="Arial"/>
          <w:sz w:val="22"/>
          <w:szCs w:val="22"/>
        </w:rPr>
        <w:t xml:space="preserve">, LIII, n. 2, 2019, pp. 151-158. </w:t>
      </w:r>
    </w:p>
    <w:p w14:paraId="7E5A9BC0" w14:textId="77777777" w:rsidR="00C9452B" w:rsidRPr="00294A05" w:rsidRDefault="00C9452B" w:rsidP="00C9452B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spacing w:line="300" w:lineRule="atLeast"/>
        <w:rPr>
          <w:rFonts w:ascii="Times" w:hAnsi="Times" w:cs="Times"/>
          <w:sz w:val="22"/>
          <w:szCs w:val="22"/>
        </w:rPr>
      </w:pPr>
      <w:r w:rsidRPr="00294A05">
        <w:rPr>
          <w:rFonts w:ascii="Arial" w:hAnsi="Arial" w:cs="Arial"/>
          <w:color w:val="302C2A"/>
          <w:sz w:val="22"/>
          <w:szCs w:val="22"/>
        </w:rPr>
        <w:t xml:space="preserve">W. A. Lewis, </w:t>
      </w:r>
      <w:r w:rsidRPr="00294A05">
        <w:rPr>
          <w:rFonts w:ascii="Arial" w:hAnsi="Arial" w:cs="Arial"/>
          <w:i/>
          <w:color w:val="302C2A"/>
          <w:sz w:val="22"/>
          <w:szCs w:val="22"/>
        </w:rPr>
        <w:t>L'evoluzione dell'ordine economico internazionale</w:t>
      </w:r>
      <w:r w:rsidRPr="00294A05">
        <w:rPr>
          <w:rFonts w:ascii="Arial" w:hAnsi="Arial" w:cs="Arial"/>
          <w:color w:val="302C2A"/>
          <w:sz w:val="22"/>
          <w:szCs w:val="22"/>
        </w:rPr>
        <w:t xml:space="preserve">, Einaudi, Torino, 1983, </w:t>
      </w:r>
      <w:r w:rsidRPr="00294A05">
        <w:rPr>
          <w:rFonts w:ascii="Arial" w:hAnsi="Arial" w:cs="Arial"/>
          <w:i/>
          <w:color w:val="302C2A"/>
          <w:sz w:val="22"/>
          <w:szCs w:val="22"/>
        </w:rPr>
        <w:t>Economia e Lavoro</w:t>
      </w:r>
      <w:r w:rsidRPr="00294A05">
        <w:rPr>
          <w:rFonts w:ascii="Arial" w:hAnsi="Arial" w:cs="Arial"/>
          <w:color w:val="302C2A"/>
          <w:sz w:val="22"/>
          <w:szCs w:val="22"/>
        </w:rPr>
        <w:t xml:space="preserve">, n. 1, 1984, pp. 166-167. </w:t>
      </w:r>
    </w:p>
    <w:p w14:paraId="75160DD5" w14:textId="77777777" w:rsidR="00C9452B" w:rsidRPr="00294A05" w:rsidRDefault="00C9452B" w:rsidP="00C9452B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spacing w:line="300" w:lineRule="atLeast"/>
        <w:rPr>
          <w:rFonts w:ascii="Arial" w:hAnsi="Arial" w:cs="Arial"/>
          <w:b/>
          <w:color w:val="0070C0"/>
        </w:rPr>
      </w:pPr>
      <w:r w:rsidRPr="00294A05">
        <w:rPr>
          <w:rFonts w:ascii="Arial" w:hAnsi="Arial" w:cs="Arial"/>
          <w:color w:val="302C2A"/>
          <w:sz w:val="22"/>
          <w:szCs w:val="22"/>
        </w:rPr>
        <w:t xml:space="preserve">J. M. Keynes, </w:t>
      </w:r>
      <w:r w:rsidRPr="00294A05">
        <w:rPr>
          <w:rFonts w:ascii="Arial" w:hAnsi="Arial" w:cs="Arial"/>
          <w:i/>
          <w:color w:val="302C2A"/>
          <w:sz w:val="22"/>
          <w:szCs w:val="22"/>
        </w:rPr>
        <w:t>Come uscire dalla crisi</w:t>
      </w:r>
      <w:r w:rsidRPr="00294A05">
        <w:rPr>
          <w:rFonts w:ascii="Arial" w:hAnsi="Arial" w:cs="Arial"/>
          <w:color w:val="302C2A"/>
          <w:sz w:val="22"/>
          <w:szCs w:val="22"/>
        </w:rPr>
        <w:t xml:space="preserve">, a cura di P. Sabbatini, Laterza, Roma-Bari, 1983, </w:t>
      </w:r>
      <w:r w:rsidRPr="00294A05">
        <w:rPr>
          <w:rFonts w:ascii="Arial" w:hAnsi="Arial" w:cs="Arial"/>
          <w:i/>
          <w:color w:val="302C2A"/>
          <w:sz w:val="22"/>
          <w:szCs w:val="22"/>
        </w:rPr>
        <w:t>Economia e Lavoro</w:t>
      </w:r>
      <w:r w:rsidRPr="00294A05">
        <w:rPr>
          <w:rFonts w:ascii="Arial" w:hAnsi="Arial" w:cs="Arial"/>
          <w:color w:val="302C2A"/>
          <w:sz w:val="22"/>
          <w:szCs w:val="22"/>
        </w:rPr>
        <w:t xml:space="preserve">, n. 4, 1983, pp. 194-195. </w:t>
      </w:r>
    </w:p>
    <w:p w14:paraId="3B587014" w14:textId="4AD07613" w:rsidR="0035308D" w:rsidRPr="00E91C47" w:rsidRDefault="0035308D" w:rsidP="00623245">
      <w:pPr>
        <w:widowControl w:val="0"/>
        <w:autoSpaceDE w:val="0"/>
        <w:autoSpaceDN w:val="0"/>
        <w:adjustRightInd w:val="0"/>
        <w:spacing w:line="300" w:lineRule="atLeast"/>
        <w:rPr>
          <w:rFonts w:ascii="Times" w:hAnsi="Times" w:cs="Times"/>
          <w:b/>
          <w:sz w:val="22"/>
          <w:szCs w:val="22"/>
        </w:rPr>
      </w:pPr>
      <w:r w:rsidRPr="00E91C47">
        <w:rPr>
          <w:rFonts w:ascii="Arial" w:hAnsi="Arial" w:cs="Arial"/>
          <w:b/>
          <w:sz w:val="22"/>
          <w:szCs w:val="22"/>
        </w:rPr>
        <w:t>Other Publications</w:t>
      </w:r>
    </w:p>
    <w:p w14:paraId="5A207211" w14:textId="77777777" w:rsidR="00DE0519" w:rsidRDefault="00DE0519" w:rsidP="00DE0519">
      <w:pPr>
        <w:pStyle w:val="Paragrafoelenco"/>
        <w:widowControl w:val="0"/>
        <w:numPr>
          <w:ilvl w:val="0"/>
          <w:numId w:val="15"/>
        </w:numPr>
        <w:autoSpaceDE w:val="0"/>
        <w:autoSpaceDN w:val="0"/>
        <w:adjustRightInd w:val="0"/>
        <w:spacing w:line="300" w:lineRule="atLeast"/>
        <w:rPr>
          <w:rFonts w:ascii="Arial" w:hAnsi="Arial" w:cs="Arial"/>
          <w:color w:val="302C2A"/>
          <w:sz w:val="22"/>
          <w:szCs w:val="22"/>
        </w:rPr>
      </w:pPr>
      <w:r>
        <w:rPr>
          <w:rFonts w:ascii="Arial" w:hAnsi="Arial" w:cs="Arial"/>
          <w:color w:val="302C2A"/>
          <w:sz w:val="22"/>
          <w:szCs w:val="22"/>
        </w:rPr>
        <w:t xml:space="preserve">"Forse ci vorrebbe la Thatcher (ma Palazzo Senatorio non si vende, diventa museo), </w:t>
      </w:r>
      <w:r w:rsidRPr="007C6664">
        <w:rPr>
          <w:rFonts w:ascii="Arial" w:hAnsi="Arial" w:cs="Arial"/>
          <w:i/>
          <w:color w:val="302C2A"/>
          <w:sz w:val="22"/>
          <w:szCs w:val="22"/>
        </w:rPr>
        <w:t>Menabò di Etica ed Economia</w:t>
      </w:r>
      <w:r>
        <w:rPr>
          <w:rFonts w:ascii="Arial" w:hAnsi="Arial" w:cs="Arial"/>
          <w:color w:val="302C2A"/>
          <w:sz w:val="22"/>
          <w:szCs w:val="22"/>
        </w:rPr>
        <w:t>, novembre 2019.</w:t>
      </w:r>
    </w:p>
    <w:p w14:paraId="75BC6712" w14:textId="1AD39077" w:rsidR="00E91C47" w:rsidRPr="00D11D49" w:rsidRDefault="00E91C47" w:rsidP="00E91C47">
      <w:pPr>
        <w:pStyle w:val="Paragrafoelenco"/>
        <w:widowControl w:val="0"/>
        <w:numPr>
          <w:ilvl w:val="0"/>
          <w:numId w:val="15"/>
        </w:numPr>
        <w:autoSpaceDE w:val="0"/>
        <w:autoSpaceDN w:val="0"/>
        <w:adjustRightInd w:val="0"/>
        <w:spacing w:line="300" w:lineRule="atLeast"/>
        <w:rPr>
          <w:rFonts w:ascii="Arial" w:hAnsi="Arial" w:cs="Arial"/>
          <w:color w:val="302C2A"/>
          <w:sz w:val="22"/>
          <w:szCs w:val="22"/>
        </w:rPr>
      </w:pPr>
      <w:r w:rsidRPr="00D11D49">
        <w:rPr>
          <w:rFonts w:ascii="Arial" w:hAnsi="Arial" w:cs="Arial"/>
          <w:color w:val="302C2A"/>
          <w:sz w:val="22"/>
          <w:szCs w:val="22"/>
        </w:rPr>
        <w:t xml:space="preserve">"Sta arrivando di nuovo il 2011?", </w:t>
      </w:r>
      <w:r w:rsidRPr="00D11D49">
        <w:rPr>
          <w:rFonts w:ascii="Arial" w:hAnsi="Arial" w:cs="Arial"/>
          <w:i/>
          <w:color w:val="302C2A"/>
          <w:sz w:val="22"/>
          <w:szCs w:val="22"/>
        </w:rPr>
        <w:t>ReS Magazine</w:t>
      </w:r>
      <w:r w:rsidRPr="00D11D49">
        <w:rPr>
          <w:rFonts w:ascii="Arial" w:hAnsi="Arial" w:cs="Arial"/>
          <w:color w:val="302C2A"/>
          <w:sz w:val="22"/>
          <w:szCs w:val="22"/>
        </w:rPr>
        <w:t xml:space="preserve">, </w:t>
      </w:r>
      <w:r w:rsidR="009B1A07">
        <w:rPr>
          <w:rFonts w:ascii="Arial" w:hAnsi="Arial" w:cs="Arial"/>
          <w:color w:val="302C2A"/>
          <w:sz w:val="22"/>
          <w:szCs w:val="22"/>
        </w:rPr>
        <w:t>july</w:t>
      </w:r>
      <w:r w:rsidRPr="00D11D49">
        <w:rPr>
          <w:rFonts w:ascii="Arial" w:hAnsi="Arial" w:cs="Arial"/>
          <w:color w:val="302C2A"/>
          <w:sz w:val="22"/>
          <w:szCs w:val="22"/>
        </w:rPr>
        <w:t xml:space="preserve"> 2019.</w:t>
      </w:r>
    </w:p>
    <w:p w14:paraId="57CB2755" w14:textId="337E9404" w:rsidR="00E91C47" w:rsidRPr="00D11D49" w:rsidRDefault="00E91C47" w:rsidP="00E91C47">
      <w:pPr>
        <w:pStyle w:val="Paragrafoelenco"/>
        <w:widowControl w:val="0"/>
        <w:numPr>
          <w:ilvl w:val="0"/>
          <w:numId w:val="15"/>
        </w:numPr>
        <w:autoSpaceDE w:val="0"/>
        <w:autoSpaceDN w:val="0"/>
        <w:adjustRightInd w:val="0"/>
        <w:spacing w:line="300" w:lineRule="atLeast"/>
        <w:rPr>
          <w:rFonts w:ascii="Arial" w:hAnsi="Arial" w:cs="Arial"/>
          <w:color w:val="302C2A"/>
          <w:sz w:val="22"/>
          <w:szCs w:val="22"/>
        </w:rPr>
      </w:pPr>
      <w:r w:rsidRPr="00D11D49">
        <w:rPr>
          <w:rFonts w:ascii="Arial" w:hAnsi="Arial" w:cs="Arial"/>
          <w:color w:val="302C2A"/>
          <w:sz w:val="22"/>
          <w:szCs w:val="22"/>
        </w:rPr>
        <w:t xml:space="preserve">"Perché voltare pagina sul debito di Roma", </w:t>
      </w:r>
      <w:r w:rsidRPr="00D11D49">
        <w:rPr>
          <w:rFonts w:ascii="Arial" w:hAnsi="Arial" w:cs="Arial"/>
          <w:i/>
          <w:color w:val="302C2A"/>
          <w:sz w:val="22"/>
          <w:szCs w:val="22"/>
        </w:rPr>
        <w:t>Huffington Post</w:t>
      </w:r>
      <w:r w:rsidR="009B1A07">
        <w:rPr>
          <w:rFonts w:ascii="Arial" w:hAnsi="Arial" w:cs="Arial"/>
          <w:color w:val="302C2A"/>
          <w:sz w:val="22"/>
          <w:szCs w:val="22"/>
        </w:rPr>
        <w:t>, 26 april</w:t>
      </w:r>
      <w:r w:rsidRPr="00D11D49">
        <w:rPr>
          <w:rFonts w:ascii="Arial" w:hAnsi="Arial" w:cs="Arial"/>
          <w:color w:val="302C2A"/>
          <w:sz w:val="22"/>
          <w:szCs w:val="22"/>
        </w:rPr>
        <w:t xml:space="preserve"> 2019.</w:t>
      </w:r>
    </w:p>
    <w:p w14:paraId="27B0C338" w14:textId="398842E1" w:rsidR="00E91C47" w:rsidRPr="00D11D49" w:rsidRDefault="00E91C47" w:rsidP="00E91C47">
      <w:pPr>
        <w:pStyle w:val="Paragrafoelenco"/>
        <w:widowControl w:val="0"/>
        <w:numPr>
          <w:ilvl w:val="0"/>
          <w:numId w:val="15"/>
        </w:numPr>
        <w:autoSpaceDE w:val="0"/>
        <w:autoSpaceDN w:val="0"/>
        <w:adjustRightInd w:val="0"/>
        <w:spacing w:line="300" w:lineRule="atLeast"/>
        <w:rPr>
          <w:rFonts w:ascii="Arial" w:hAnsi="Arial" w:cs="Arial"/>
          <w:color w:val="302C2A"/>
          <w:sz w:val="22"/>
          <w:szCs w:val="22"/>
        </w:rPr>
      </w:pPr>
      <w:r w:rsidRPr="00D11D49">
        <w:rPr>
          <w:rFonts w:ascii="Arial" w:hAnsi="Arial" w:cs="Arial"/>
          <w:color w:val="302C2A"/>
          <w:sz w:val="22"/>
          <w:szCs w:val="22"/>
        </w:rPr>
        <w:t xml:space="preserve">"No alla Torino-Lione, si ai consumi di benzina che portano tasse allo Stato: ecco l'analisi costi-benefici di Toninelli", </w:t>
      </w:r>
      <w:r w:rsidRPr="00D11D49">
        <w:rPr>
          <w:rFonts w:ascii="Arial" w:hAnsi="Arial" w:cs="Arial"/>
          <w:i/>
          <w:color w:val="302C2A"/>
          <w:sz w:val="22"/>
          <w:szCs w:val="22"/>
        </w:rPr>
        <w:t>Huffington Post</w:t>
      </w:r>
      <w:r w:rsidR="009B1A07">
        <w:rPr>
          <w:rFonts w:ascii="Arial" w:hAnsi="Arial" w:cs="Arial"/>
          <w:color w:val="302C2A"/>
          <w:sz w:val="22"/>
          <w:szCs w:val="22"/>
        </w:rPr>
        <w:t>, 10 january</w:t>
      </w:r>
      <w:r w:rsidRPr="00D11D49">
        <w:rPr>
          <w:rFonts w:ascii="Arial" w:hAnsi="Arial" w:cs="Arial"/>
          <w:color w:val="302C2A"/>
          <w:sz w:val="22"/>
          <w:szCs w:val="22"/>
        </w:rPr>
        <w:t xml:space="preserve"> 2019.</w:t>
      </w:r>
    </w:p>
    <w:p w14:paraId="433DFEEE" w14:textId="65AE70EE" w:rsidR="00E91C47" w:rsidRPr="00D11D49" w:rsidRDefault="00E91C47" w:rsidP="00E91C47">
      <w:pPr>
        <w:pStyle w:val="Paragrafoelenco"/>
        <w:widowControl w:val="0"/>
        <w:numPr>
          <w:ilvl w:val="0"/>
          <w:numId w:val="15"/>
        </w:numPr>
        <w:autoSpaceDE w:val="0"/>
        <w:autoSpaceDN w:val="0"/>
        <w:adjustRightInd w:val="0"/>
        <w:spacing w:line="300" w:lineRule="atLeast"/>
        <w:rPr>
          <w:rFonts w:ascii="Arial" w:hAnsi="Arial" w:cs="Arial"/>
          <w:color w:val="302C2A"/>
          <w:sz w:val="22"/>
          <w:szCs w:val="22"/>
        </w:rPr>
      </w:pPr>
      <w:r w:rsidRPr="00D11D49">
        <w:rPr>
          <w:rFonts w:ascii="Arial" w:hAnsi="Arial" w:cs="Arial"/>
          <w:color w:val="302C2A"/>
          <w:sz w:val="22"/>
          <w:szCs w:val="22"/>
        </w:rPr>
        <w:t xml:space="preserve">"Europa e nazionalismi: la lezione della Brexit", </w:t>
      </w:r>
      <w:r w:rsidRPr="00D11D49">
        <w:rPr>
          <w:rFonts w:ascii="Arial" w:hAnsi="Arial" w:cs="Arial"/>
          <w:i/>
          <w:color w:val="302C2A"/>
          <w:sz w:val="22"/>
          <w:szCs w:val="22"/>
        </w:rPr>
        <w:t>Huffington Post</w:t>
      </w:r>
      <w:r w:rsidR="009B1A07">
        <w:rPr>
          <w:rFonts w:ascii="Arial" w:hAnsi="Arial" w:cs="Arial"/>
          <w:color w:val="302C2A"/>
          <w:sz w:val="22"/>
          <w:szCs w:val="22"/>
        </w:rPr>
        <w:t>, 6 december</w:t>
      </w:r>
      <w:r w:rsidRPr="00D11D49">
        <w:rPr>
          <w:rFonts w:ascii="Arial" w:hAnsi="Arial" w:cs="Arial"/>
          <w:color w:val="302C2A"/>
          <w:sz w:val="22"/>
          <w:szCs w:val="22"/>
        </w:rPr>
        <w:t xml:space="preserve"> 2018.</w:t>
      </w:r>
    </w:p>
    <w:p w14:paraId="3C69C428" w14:textId="5FF8C87E" w:rsidR="00E91C47" w:rsidRPr="00D11D49" w:rsidRDefault="00E91C47" w:rsidP="00E91C47">
      <w:pPr>
        <w:pStyle w:val="Paragrafoelenco"/>
        <w:widowControl w:val="0"/>
        <w:numPr>
          <w:ilvl w:val="0"/>
          <w:numId w:val="15"/>
        </w:numPr>
        <w:autoSpaceDE w:val="0"/>
        <w:autoSpaceDN w:val="0"/>
        <w:adjustRightInd w:val="0"/>
        <w:spacing w:line="300" w:lineRule="atLeast"/>
        <w:rPr>
          <w:rFonts w:ascii="Arial" w:hAnsi="Arial" w:cs="Arial"/>
          <w:color w:val="302C2A"/>
          <w:sz w:val="22"/>
          <w:szCs w:val="22"/>
        </w:rPr>
      </w:pPr>
      <w:r w:rsidRPr="00D11D49">
        <w:rPr>
          <w:rFonts w:ascii="Arial" w:hAnsi="Arial" w:cs="Arial"/>
          <w:color w:val="302C2A"/>
          <w:sz w:val="22"/>
          <w:szCs w:val="22"/>
        </w:rPr>
        <w:t xml:space="preserve">"La crisi del debito pubblico si può superare solo con l'Europa e non contro di essa", </w:t>
      </w:r>
      <w:r w:rsidRPr="00D11D49">
        <w:rPr>
          <w:rFonts w:ascii="Arial" w:hAnsi="Arial" w:cs="Arial"/>
          <w:i/>
          <w:color w:val="302C2A"/>
          <w:sz w:val="22"/>
          <w:szCs w:val="22"/>
        </w:rPr>
        <w:t>Huffington Post</w:t>
      </w:r>
      <w:r w:rsidR="009B1A07">
        <w:rPr>
          <w:rFonts w:ascii="Arial" w:hAnsi="Arial" w:cs="Arial"/>
          <w:color w:val="302C2A"/>
          <w:sz w:val="22"/>
          <w:szCs w:val="22"/>
        </w:rPr>
        <w:t>, 30 may</w:t>
      </w:r>
      <w:r w:rsidRPr="00D11D49">
        <w:rPr>
          <w:rFonts w:ascii="Arial" w:hAnsi="Arial" w:cs="Arial"/>
          <w:color w:val="302C2A"/>
          <w:sz w:val="22"/>
          <w:szCs w:val="22"/>
        </w:rPr>
        <w:t xml:space="preserve"> 2018.</w:t>
      </w:r>
    </w:p>
    <w:p w14:paraId="40970840" w14:textId="6DCB5D44" w:rsidR="00E91C47" w:rsidRPr="00D11D49" w:rsidRDefault="00E91C47" w:rsidP="00E91C47">
      <w:pPr>
        <w:pStyle w:val="Paragrafoelenco"/>
        <w:widowControl w:val="0"/>
        <w:numPr>
          <w:ilvl w:val="0"/>
          <w:numId w:val="15"/>
        </w:numPr>
        <w:autoSpaceDE w:val="0"/>
        <w:autoSpaceDN w:val="0"/>
        <w:adjustRightInd w:val="0"/>
        <w:spacing w:line="300" w:lineRule="atLeast"/>
        <w:rPr>
          <w:rFonts w:ascii="Arial" w:hAnsi="Arial" w:cs="Arial"/>
          <w:color w:val="302C2A"/>
          <w:sz w:val="22"/>
          <w:szCs w:val="22"/>
        </w:rPr>
      </w:pPr>
      <w:r w:rsidRPr="00D11D49">
        <w:rPr>
          <w:rFonts w:ascii="Arial" w:hAnsi="Arial" w:cs="Arial"/>
          <w:color w:val="302C2A"/>
          <w:sz w:val="22"/>
          <w:szCs w:val="22"/>
        </w:rPr>
        <w:t xml:space="preserve">"La riforma fiscale di Trump: verso un mondo più mercantilista", </w:t>
      </w:r>
      <w:r w:rsidRPr="00D11D49">
        <w:rPr>
          <w:rFonts w:ascii="Arial" w:hAnsi="Arial" w:cs="Arial"/>
          <w:i/>
          <w:color w:val="302C2A"/>
          <w:sz w:val="22"/>
          <w:szCs w:val="22"/>
        </w:rPr>
        <w:t>Huffington Post</w:t>
      </w:r>
      <w:r w:rsidR="009B1A07">
        <w:rPr>
          <w:rFonts w:ascii="Arial" w:hAnsi="Arial" w:cs="Arial"/>
          <w:color w:val="302C2A"/>
          <w:sz w:val="22"/>
          <w:szCs w:val="22"/>
        </w:rPr>
        <w:t>, 16 february</w:t>
      </w:r>
      <w:r w:rsidRPr="00D11D49">
        <w:rPr>
          <w:rFonts w:ascii="Arial" w:hAnsi="Arial" w:cs="Arial"/>
          <w:color w:val="302C2A"/>
          <w:sz w:val="22"/>
          <w:szCs w:val="22"/>
        </w:rPr>
        <w:t xml:space="preserve"> 2018.</w:t>
      </w:r>
    </w:p>
    <w:p w14:paraId="7D24514B" w14:textId="1F9B04D3" w:rsidR="00E91C47" w:rsidRPr="00D11D49" w:rsidRDefault="00E91C47" w:rsidP="00E91C47">
      <w:pPr>
        <w:pStyle w:val="Paragrafoelenco"/>
        <w:widowControl w:val="0"/>
        <w:numPr>
          <w:ilvl w:val="0"/>
          <w:numId w:val="15"/>
        </w:numPr>
        <w:autoSpaceDE w:val="0"/>
        <w:autoSpaceDN w:val="0"/>
        <w:adjustRightInd w:val="0"/>
        <w:spacing w:line="300" w:lineRule="atLeast"/>
        <w:rPr>
          <w:rFonts w:ascii="Arial" w:hAnsi="Arial" w:cs="Arial"/>
          <w:color w:val="302C2A"/>
          <w:sz w:val="22"/>
          <w:szCs w:val="22"/>
        </w:rPr>
      </w:pPr>
      <w:r w:rsidRPr="00D11D49">
        <w:rPr>
          <w:rFonts w:ascii="Arial" w:hAnsi="Arial" w:cs="Arial"/>
          <w:color w:val="302C2A"/>
          <w:sz w:val="22"/>
          <w:szCs w:val="22"/>
        </w:rPr>
        <w:t xml:space="preserve">"Occupazione e crescita economica 2015-2017: come interpretare i dati", </w:t>
      </w:r>
      <w:r w:rsidRPr="00D11D49">
        <w:rPr>
          <w:rFonts w:ascii="Arial" w:hAnsi="Arial" w:cs="Arial"/>
          <w:i/>
          <w:color w:val="302C2A"/>
          <w:sz w:val="22"/>
          <w:szCs w:val="22"/>
        </w:rPr>
        <w:t>Huffington Post</w:t>
      </w:r>
      <w:r w:rsidR="009B1A07">
        <w:rPr>
          <w:rFonts w:ascii="Arial" w:hAnsi="Arial" w:cs="Arial"/>
          <w:color w:val="302C2A"/>
          <w:sz w:val="22"/>
          <w:szCs w:val="22"/>
        </w:rPr>
        <w:t>, 31 january</w:t>
      </w:r>
      <w:r w:rsidRPr="00D11D49">
        <w:rPr>
          <w:rFonts w:ascii="Arial" w:hAnsi="Arial" w:cs="Arial"/>
          <w:color w:val="302C2A"/>
          <w:sz w:val="22"/>
          <w:szCs w:val="22"/>
        </w:rPr>
        <w:t xml:space="preserve"> 2018.</w:t>
      </w:r>
    </w:p>
    <w:p w14:paraId="753F2F2D" w14:textId="4D15D0C1" w:rsidR="00AA5A67" w:rsidRPr="00E91C47" w:rsidRDefault="00AA5A67" w:rsidP="00E91C47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spacing w:line="300" w:lineRule="atLeast"/>
        <w:rPr>
          <w:rFonts w:ascii="Arial" w:hAnsi="Arial" w:cs="Arial"/>
          <w:color w:val="302C2A"/>
          <w:sz w:val="22"/>
          <w:szCs w:val="22"/>
        </w:rPr>
      </w:pPr>
      <w:r w:rsidRPr="00E91C47">
        <w:rPr>
          <w:rFonts w:ascii="Arial" w:hAnsi="Arial" w:cs="Arial"/>
          <w:color w:val="302C2A"/>
          <w:sz w:val="22"/>
          <w:szCs w:val="22"/>
        </w:rPr>
        <w:t>“Prestito vitalizio ipotecario: perché può funzionare” (coautore: A. Misiani</w:t>
      </w:r>
      <w:r w:rsidRPr="00E91C47">
        <w:rPr>
          <w:rFonts w:ascii="Arial" w:hAnsi="Arial" w:cs="Arial"/>
          <w:i/>
          <w:color w:val="302C2A"/>
          <w:sz w:val="22"/>
          <w:szCs w:val="22"/>
        </w:rPr>
        <w:t>), Lavoce.info</w:t>
      </w:r>
      <w:r w:rsidR="009B1A07">
        <w:rPr>
          <w:rFonts w:ascii="Arial" w:hAnsi="Arial" w:cs="Arial"/>
          <w:color w:val="302C2A"/>
          <w:sz w:val="22"/>
          <w:szCs w:val="22"/>
        </w:rPr>
        <w:t>, 4 june</w:t>
      </w:r>
      <w:r w:rsidRPr="00E91C47">
        <w:rPr>
          <w:rFonts w:ascii="Arial" w:hAnsi="Arial" w:cs="Arial"/>
          <w:color w:val="302C2A"/>
          <w:sz w:val="22"/>
          <w:szCs w:val="22"/>
        </w:rPr>
        <w:t xml:space="preserve"> 2015.</w:t>
      </w:r>
    </w:p>
    <w:p w14:paraId="1DC74E62" w14:textId="7EA813A9" w:rsidR="00F1085E" w:rsidRPr="00E91C47" w:rsidRDefault="00F1085E" w:rsidP="00E91C47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spacing w:line="300" w:lineRule="atLeast"/>
        <w:rPr>
          <w:rFonts w:ascii="Arial" w:hAnsi="Arial" w:cs="Arial"/>
          <w:color w:val="302C2A"/>
          <w:sz w:val="22"/>
          <w:szCs w:val="22"/>
        </w:rPr>
      </w:pPr>
      <w:r w:rsidRPr="00E91C47">
        <w:rPr>
          <w:rFonts w:ascii="Arial" w:hAnsi="Arial" w:cs="Arial"/>
          <w:color w:val="302C2A"/>
          <w:sz w:val="22"/>
          <w:szCs w:val="22"/>
        </w:rPr>
        <w:t xml:space="preserve">“La legge ‘rafforzata’ di bilancio, il CBO alla portoghese e i commenti all’amatriciana”, </w:t>
      </w:r>
      <w:r w:rsidRPr="00E91C47">
        <w:rPr>
          <w:rFonts w:ascii="Arial" w:hAnsi="Arial" w:cs="Arial"/>
          <w:i/>
          <w:color w:val="302C2A"/>
          <w:sz w:val="22"/>
          <w:szCs w:val="22"/>
        </w:rPr>
        <w:t xml:space="preserve">Astrid </w:t>
      </w:r>
      <w:r w:rsidR="009B1A07">
        <w:rPr>
          <w:rFonts w:ascii="Arial" w:hAnsi="Arial" w:cs="Arial"/>
          <w:color w:val="302C2A"/>
          <w:sz w:val="22"/>
          <w:szCs w:val="22"/>
        </w:rPr>
        <w:t>Rassegna, december</w:t>
      </w:r>
      <w:r w:rsidRPr="00E91C47">
        <w:rPr>
          <w:rFonts w:ascii="Arial" w:hAnsi="Arial" w:cs="Arial"/>
          <w:color w:val="302C2A"/>
          <w:sz w:val="22"/>
          <w:szCs w:val="22"/>
        </w:rPr>
        <w:t xml:space="preserve"> 2012.</w:t>
      </w:r>
    </w:p>
    <w:p w14:paraId="147BE646" w14:textId="5D51720D" w:rsidR="00D14EAA" w:rsidRPr="00E91C47" w:rsidRDefault="00D14EAA" w:rsidP="00E91C47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spacing w:line="300" w:lineRule="atLeast"/>
        <w:rPr>
          <w:rFonts w:ascii="Arial" w:hAnsi="Arial" w:cs="Arial"/>
          <w:color w:val="302C2A"/>
          <w:sz w:val="22"/>
          <w:szCs w:val="22"/>
        </w:rPr>
      </w:pPr>
      <w:r w:rsidRPr="00E91C47">
        <w:rPr>
          <w:rFonts w:ascii="Arial" w:hAnsi="Arial" w:cs="Arial"/>
          <w:color w:val="302C2A"/>
          <w:sz w:val="22"/>
          <w:szCs w:val="22"/>
        </w:rPr>
        <w:t xml:space="preserve">“Il decreto sviluppo cresce da 70 a 103 articoli: ancora non basta ma è un segnale”, </w:t>
      </w:r>
      <w:hyperlink r:id="rId11" w:history="1">
        <w:r w:rsidRPr="00E91C47">
          <w:rPr>
            <w:rStyle w:val="Collegamentoipertestuale"/>
            <w:rFonts w:ascii="Arial" w:hAnsi="Arial" w:cs="Arial"/>
            <w:i/>
            <w:sz w:val="22"/>
            <w:szCs w:val="22"/>
          </w:rPr>
          <w:t>www.nelmerito.com</w:t>
        </w:r>
      </w:hyperlink>
      <w:r w:rsidR="009B1A07">
        <w:rPr>
          <w:rFonts w:ascii="Arial" w:hAnsi="Arial" w:cs="Arial"/>
          <w:color w:val="302C2A"/>
          <w:sz w:val="22"/>
          <w:szCs w:val="22"/>
        </w:rPr>
        <w:t>, september</w:t>
      </w:r>
      <w:r w:rsidRPr="00E91C47">
        <w:rPr>
          <w:rFonts w:ascii="Arial" w:hAnsi="Arial" w:cs="Arial"/>
          <w:color w:val="302C2A"/>
          <w:sz w:val="22"/>
          <w:szCs w:val="22"/>
        </w:rPr>
        <w:t xml:space="preserve"> 2012.</w:t>
      </w:r>
    </w:p>
    <w:p w14:paraId="6328761F" w14:textId="2535D5AB" w:rsidR="004C7933" w:rsidRPr="00E91C47" w:rsidRDefault="004C7933" w:rsidP="00623245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spacing w:line="300" w:lineRule="atLeast"/>
        <w:rPr>
          <w:rFonts w:ascii="Times" w:hAnsi="Times" w:cs="Times"/>
          <w:sz w:val="22"/>
          <w:szCs w:val="22"/>
        </w:rPr>
      </w:pPr>
      <w:r w:rsidRPr="00156A29">
        <w:rPr>
          <w:rFonts w:ascii="Arial" w:hAnsi="Arial" w:cs="Arial"/>
          <w:color w:val="302C2A"/>
          <w:sz w:val="22"/>
          <w:szCs w:val="22"/>
        </w:rPr>
        <w:t xml:space="preserve">“Un decalogo riformista per tenere insieme interventi di emergenza e interventi strutturali”, </w:t>
      </w:r>
      <w:r w:rsidRPr="00E91C47">
        <w:rPr>
          <w:rFonts w:ascii="Arial" w:hAnsi="Arial" w:cs="Arial"/>
          <w:i/>
          <w:color w:val="302C2A"/>
          <w:sz w:val="22"/>
          <w:szCs w:val="22"/>
        </w:rPr>
        <w:t>RES, Rivista dell’Associazione Ares</w:t>
      </w:r>
      <w:r w:rsidRPr="00156A29">
        <w:rPr>
          <w:rFonts w:ascii="Arial" w:hAnsi="Arial" w:cs="Arial"/>
          <w:color w:val="302C2A"/>
          <w:sz w:val="22"/>
          <w:szCs w:val="22"/>
        </w:rPr>
        <w:t>, n. 4, 2011.</w:t>
      </w:r>
    </w:p>
    <w:p w14:paraId="36E66DA0" w14:textId="15432B5C" w:rsidR="0035308D" w:rsidRPr="00E91C47" w:rsidRDefault="006E580E" w:rsidP="00E91C47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spacing w:line="300" w:lineRule="atLeast"/>
        <w:rPr>
          <w:rFonts w:ascii="Arial" w:hAnsi="Arial" w:cs="Arial"/>
          <w:color w:val="302C2A"/>
          <w:sz w:val="22"/>
          <w:szCs w:val="22"/>
        </w:rPr>
      </w:pPr>
      <w:r w:rsidRPr="00E91C47">
        <w:rPr>
          <w:rFonts w:ascii="Arial" w:hAnsi="Arial" w:cs="Arial"/>
          <w:color w:val="302C2A"/>
          <w:sz w:val="22"/>
          <w:szCs w:val="22"/>
        </w:rPr>
        <w:t xml:space="preserve">“Perché l’aliquota di equilibrio dell’Imu è più alta del 7,6 per mille”, </w:t>
      </w:r>
      <w:hyperlink r:id="rId12" w:history="1">
        <w:r w:rsidR="00D14EAA" w:rsidRPr="00E91C47">
          <w:rPr>
            <w:rStyle w:val="Collegamentoipertestuale"/>
            <w:rFonts w:ascii="Arial" w:hAnsi="Arial" w:cs="Arial"/>
            <w:i/>
            <w:sz w:val="22"/>
            <w:szCs w:val="22"/>
          </w:rPr>
          <w:t>www.nelmerito.com</w:t>
        </w:r>
      </w:hyperlink>
      <w:r w:rsidR="009B1A07">
        <w:rPr>
          <w:rFonts w:ascii="Arial" w:hAnsi="Arial" w:cs="Arial"/>
          <w:color w:val="302C2A"/>
          <w:sz w:val="22"/>
          <w:szCs w:val="22"/>
        </w:rPr>
        <w:t>, march</w:t>
      </w:r>
      <w:r w:rsidRPr="00E91C47">
        <w:rPr>
          <w:rFonts w:ascii="Arial" w:hAnsi="Arial" w:cs="Arial"/>
          <w:color w:val="302C2A"/>
          <w:sz w:val="22"/>
          <w:szCs w:val="22"/>
        </w:rPr>
        <w:t xml:space="preserve"> 2011. </w:t>
      </w:r>
    </w:p>
    <w:p w14:paraId="01ABF37D" w14:textId="4055F0DB" w:rsidR="006E580E" w:rsidRPr="00E91C47" w:rsidRDefault="006E580E" w:rsidP="00E91C47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spacing w:line="300" w:lineRule="atLeast"/>
        <w:rPr>
          <w:rFonts w:ascii="Arial" w:hAnsi="Arial" w:cs="Arial"/>
          <w:color w:val="302C2A"/>
          <w:sz w:val="22"/>
          <w:szCs w:val="22"/>
        </w:rPr>
      </w:pPr>
      <w:r w:rsidRPr="00E91C47">
        <w:rPr>
          <w:rFonts w:ascii="Arial" w:hAnsi="Arial" w:cs="Arial"/>
          <w:color w:val="302C2A"/>
          <w:sz w:val="22"/>
          <w:szCs w:val="22"/>
        </w:rPr>
        <w:t>“Fabbisogni standard”,</w:t>
      </w:r>
      <w:r w:rsidR="00D14EAA" w:rsidRPr="00E91C47">
        <w:rPr>
          <w:rFonts w:ascii="Arial" w:hAnsi="Arial" w:cs="Arial"/>
          <w:color w:val="302C2A"/>
          <w:sz w:val="22"/>
          <w:szCs w:val="22"/>
        </w:rPr>
        <w:t xml:space="preserve"> </w:t>
      </w:r>
      <w:hyperlink r:id="rId13" w:history="1">
        <w:r w:rsidR="00D14EAA" w:rsidRPr="00E91C47">
          <w:rPr>
            <w:rStyle w:val="Collegamentoipertestuale"/>
            <w:rFonts w:ascii="Arial" w:hAnsi="Arial" w:cs="Arial"/>
            <w:i/>
            <w:sz w:val="22"/>
            <w:szCs w:val="22"/>
          </w:rPr>
          <w:t>www.nelmerito.com</w:t>
        </w:r>
      </w:hyperlink>
      <w:r w:rsidR="009B1A07">
        <w:rPr>
          <w:rFonts w:ascii="Arial" w:hAnsi="Arial" w:cs="Arial"/>
          <w:color w:val="302C2A"/>
          <w:sz w:val="22"/>
          <w:szCs w:val="22"/>
        </w:rPr>
        <w:t>, september</w:t>
      </w:r>
      <w:r w:rsidRPr="00E91C47">
        <w:rPr>
          <w:rFonts w:ascii="Arial" w:hAnsi="Arial" w:cs="Arial"/>
          <w:color w:val="302C2A"/>
          <w:sz w:val="22"/>
          <w:szCs w:val="22"/>
        </w:rPr>
        <w:t xml:space="preserve"> 2010. </w:t>
      </w:r>
    </w:p>
    <w:p w14:paraId="3CA8A314" w14:textId="46F852A6" w:rsidR="006E580E" w:rsidRPr="00E91C47" w:rsidRDefault="006E580E" w:rsidP="00E91C47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spacing w:line="300" w:lineRule="atLeast"/>
        <w:rPr>
          <w:rFonts w:ascii="Arial" w:hAnsi="Arial" w:cs="Arial"/>
          <w:color w:val="302C2A"/>
          <w:sz w:val="22"/>
          <w:szCs w:val="22"/>
        </w:rPr>
      </w:pPr>
      <w:r w:rsidRPr="00E91C47">
        <w:rPr>
          <w:rFonts w:ascii="Arial" w:hAnsi="Arial" w:cs="Arial"/>
          <w:color w:val="302C2A"/>
          <w:sz w:val="22"/>
          <w:szCs w:val="22"/>
        </w:rPr>
        <w:t>“Gettito Iva 2009 e andamento dei consumi: effetto di composizione o crescita del sommerso?” (coautore: A. Liquori</w:t>
      </w:r>
      <w:r w:rsidRPr="00E91C47">
        <w:rPr>
          <w:rFonts w:ascii="Arial" w:hAnsi="Arial" w:cs="Arial"/>
          <w:i/>
          <w:color w:val="302C2A"/>
          <w:sz w:val="22"/>
          <w:szCs w:val="22"/>
        </w:rPr>
        <w:t xml:space="preserve">), </w:t>
      </w:r>
      <w:hyperlink r:id="rId14" w:history="1">
        <w:r w:rsidR="00D14EAA" w:rsidRPr="00E91C47">
          <w:rPr>
            <w:rStyle w:val="Collegamentoipertestuale"/>
            <w:rFonts w:ascii="Arial" w:hAnsi="Arial" w:cs="Arial"/>
            <w:i/>
            <w:sz w:val="22"/>
            <w:szCs w:val="22"/>
          </w:rPr>
          <w:t>www.nelmerito.com</w:t>
        </w:r>
      </w:hyperlink>
      <w:r w:rsidR="009B1A07">
        <w:rPr>
          <w:rFonts w:ascii="Arial" w:hAnsi="Arial" w:cs="Arial"/>
          <w:color w:val="302C2A"/>
          <w:sz w:val="22"/>
          <w:szCs w:val="22"/>
        </w:rPr>
        <w:t>, march</w:t>
      </w:r>
      <w:r w:rsidRPr="00E91C47">
        <w:rPr>
          <w:rFonts w:ascii="Arial" w:hAnsi="Arial" w:cs="Arial"/>
          <w:color w:val="302C2A"/>
          <w:sz w:val="22"/>
          <w:szCs w:val="22"/>
        </w:rPr>
        <w:t xml:space="preserve"> 2010. </w:t>
      </w:r>
    </w:p>
    <w:p w14:paraId="7B041481" w14:textId="5ABDE345" w:rsidR="0035308D" w:rsidRPr="00E91C47" w:rsidRDefault="006E580E" w:rsidP="00E91C47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spacing w:line="300" w:lineRule="atLeast"/>
        <w:rPr>
          <w:rFonts w:ascii="Arial" w:hAnsi="Arial" w:cs="Arial"/>
          <w:color w:val="302C2A"/>
          <w:sz w:val="22"/>
          <w:szCs w:val="22"/>
        </w:rPr>
      </w:pPr>
      <w:r w:rsidRPr="00E91C47">
        <w:rPr>
          <w:rFonts w:ascii="Arial" w:hAnsi="Arial" w:cs="Arial"/>
          <w:color w:val="302C2A"/>
          <w:sz w:val="22"/>
          <w:szCs w:val="22"/>
        </w:rPr>
        <w:t xml:space="preserve">"Patrimonio pubblico e politica economica: uno strumento per due obiettivi”, </w:t>
      </w:r>
      <w:hyperlink r:id="rId15" w:history="1">
        <w:r w:rsidR="00D14EAA" w:rsidRPr="00E91C47">
          <w:rPr>
            <w:rStyle w:val="Collegamentoipertestuale"/>
            <w:rFonts w:ascii="Arial" w:hAnsi="Arial" w:cs="Arial"/>
            <w:i/>
            <w:sz w:val="22"/>
            <w:szCs w:val="22"/>
          </w:rPr>
          <w:t>www.nelmerito.com</w:t>
        </w:r>
      </w:hyperlink>
      <w:r w:rsidR="009B1A07">
        <w:rPr>
          <w:rFonts w:ascii="Arial" w:hAnsi="Arial" w:cs="Arial"/>
          <w:color w:val="302C2A"/>
          <w:sz w:val="22"/>
          <w:szCs w:val="22"/>
        </w:rPr>
        <w:t>, april</w:t>
      </w:r>
      <w:r w:rsidRPr="00E91C47">
        <w:rPr>
          <w:rFonts w:ascii="Arial" w:hAnsi="Arial" w:cs="Arial"/>
          <w:color w:val="302C2A"/>
          <w:sz w:val="22"/>
          <w:szCs w:val="22"/>
        </w:rPr>
        <w:t xml:space="preserve"> 2008. </w:t>
      </w:r>
    </w:p>
    <w:p w14:paraId="2C85179A" w14:textId="3316622D" w:rsidR="006E580E" w:rsidRPr="00E91C47" w:rsidRDefault="006E580E" w:rsidP="00E91C47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spacing w:line="300" w:lineRule="atLeast"/>
        <w:rPr>
          <w:rFonts w:ascii="Arial" w:hAnsi="Arial" w:cs="Arial"/>
          <w:color w:val="302C2A"/>
          <w:sz w:val="22"/>
          <w:szCs w:val="22"/>
        </w:rPr>
      </w:pPr>
      <w:r w:rsidRPr="00E91C47">
        <w:rPr>
          <w:rFonts w:ascii="Arial" w:hAnsi="Arial" w:cs="Arial"/>
          <w:color w:val="302C2A"/>
          <w:sz w:val="22"/>
          <w:szCs w:val="22"/>
        </w:rPr>
        <w:t xml:space="preserve">"Federalismo fiscale e XVI legislatura”, </w:t>
      </w:r>
      <w:hyperlink r:id="rId16" w:history="1">
        <w:r w:rsidR="00D14EAA" w:rsidRPr="00E91C47">
          <w:rPr>
            <w:rStyle w:val="Collegamentoipertestuale"/>
            <w:rFonts w:ascii="Arial" w:hAnsi="Arial" w:cs="Arial"/>
            <w:sz w:val="22"/>
            <w:szCs w:val="22"/>
          </w:rPr>
          <w:t>www.nelmerito.com</w:t>
        </w:r>
      </w:hyperlink>
      <w:r w:rsidR="009B1A07">
        <w:rPr>
          <w:rFonts w:ascii="Arial" w:hAnsi="Arial" w:cs="Arial"/>
          <w:color w:val="302C2A"/>
          <w:sz w:val="22"/>
          <w:szCs w:val="22"/>
        </w:rPr>
        <w:t>, july</w:t>
      </w:r>
      <w:r w:rsidRPr="00E91C47">
        <w:rPr>
          <w:rFonts w:ascii="Arial" w:hAnsi="Arial" w:cs="Arial"/>
          <w:color w:val="302C2A"/>
          <w:sz w:val="22"/>
          <w:szCs w:val="22"/>
        </w:rPr>
        <w:t xml:space="preserve"> 2008. </w:t>
      </w:r>
    </w:p>
    <w:p w14:paraId="24282DA3" w14:textId="650BCE18" w:rsidR="00CF26CC" w:rsidRPr="00E91C47" w:rsidRDefault="00CF26CC" w:rsidP="00E91C47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spacing w:line="300" w:lineRule="atLeast"/>
        <w:rPr>
          <w:rFonts w:ascii="Arial" w:hAnsi="Arial" w:cs="Arial"/>
          <w:color w:val="302C2A"/>
          <w:sz w:val="22"/>
          <w:szCs w:val="22"/>
        </w:rPr>
      </w:pPr>
      <w:r w:rsidRPr="00E91C47">
        <w:rPr>
          <w:rFonts w:ascii="Arial" w:hAnsi="Arial" w:cs="Arial"/>
          <w:color w:val="302C2A"/>
          <w:sz w:val="22"/>
          <w:szCs w:val="22"/>
        </w:rPr>
        <w:t xml:space="preserve">“La sfida della liberalizzazione”, Il Sole 24 Ore, </w:t>
      </w:r>
      <w:r w:rsidR="00C0175C">
        <w:rPr>
          <w:rFonts w:ascii="Arial" w:hAnsi="Arial" w:cs="Arial"/>
          <w:color w:val="302C2A"/>
          <w:sz w:val="22"/>
          <w:szCs w:val="22"/>
        </w:rPr>
        <w:t>supplemento enti locali, 2 march</w:t>
      </w:r>
      <w:r w:rsidRPr="00E91C47">
        <w:rPr>
          <w:rFonts w:ascii="Arial" w:hAnsi="Arial" w:cs="Arial"/>
          <w:color w:val="302C2A"/>
          <w:sz w:val="22"/>
          <w:szCs w:val="22"/>
        </w:rPr>
        <w:t xml:space="preserve"> 2002.</w:t>
      </w:r>
    </w:p>
    <w:p w14:paraId="1CA1472C" w14:textId="5733C7F0" w:rsidR="00654DDB" w:rsidRPr="00E91C47" w:rsidRDefault="001976D3" w:rsidP="00E91C47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spacing w:line="300" w:lineRule="atLeast"/>
        <w:rPr>
          <w:rFonts w:ascii="Times" w:hAnsi="Times" w:cs="Times"/>
          <w:sz w:val="22"/>
          <w:szCs w:val="22"/>
        </w:rPr>
      </w:pPr>
      <w:r w:rsidRPr="00E91C47">
        <w:rPr>
          <w:rFonts w:ascii="Arial" w:hAnsi="Arial" w:cs="Arial"/>
          <w:color w:val="302C2A"/>
          <w:sz w:val="22"/>
          <w:szCs w:val="22"/>
        </w:rPr>
        <w:t xml:space="preserve">“Tagliare le tasse, ma senza avventure”, </w:t>
      </w:r>
      <w:r w:rsidR="0048763D" w:rsidRPr="00E91C47">
        <w:rPr>
          <w:rFonts w:ascii="Arial" w:hAnsi="Arial" w:cs="Arial"/>
          <w:color w:val="302C2A"/>
          <w:sz w:val="22"/>
          <w:szCs w:val="22"/>
        </w:rPr>
        <w:t>ilTesoronewsletter, n. 6, 2001.</w:t>
      </w:r>
    </w:p>
    <w:p w14:paraId="3BDCF4D7" w14:textId="2198D9A8" w:rsidR="006E580E" w:rsidRPr="00E91C47" w:rsidRDefault="006E580E" w:rsidP="00E91C47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spacing w:line="300" w:lineRule="atLeast"/>
        <w:rPr>
          <w:rFonts w:ascii="Arial" w:hAnsi="Arial" w:cs="Arial"/>
          <w:color w:val="302C2A"/>
          <w:sz w:val="22"/>
          <w:szCs w:val="22"/>
        </w:rPr>
      </w:pPr>
      <w:r w:rsidRPr="00E91C47">
        <w:rPr>
          <w:rFonts w:ascii="Arial" w:hAnsi="Arial" w:cs="Arial"/>
          <w:color w:val="302C2A"/>
          <w:sz w:val="22"/>
          <w:szCs w:val="22"/>
        </w:rPr>
        <w:t>"Il finanziamento del settore culturale</w:t>
      </w:r>
      <w:r w:rsidR="00474C65" w:rsidRPr="00E91C47">
        <w:rPr>
          <w:rFonts w:ascii="Arial" w:hAnsi="Arial" w:cs="Arial"/>
          <w:color w:val="302C2A"/>
          <w:sz w:val="22"/>
          <w:szCs w:val="22"/>
        </w:rPr>
        <w:t xml:space="preserve">. In futuro sinergie sempre più strette tra Stato e mercato”, </w:t>
      </w:r>
      <w:r w:rsidR="00C0175C">
        <w:rPr>
          <w:rFonts w:ascii="Arial" w:hAnsi="Arial" w:cs="Arial"/>
          <w:color w:val="302C2A"/>
          <w:sz w:val="22"/>
          <w:szCs w:val="22"/>
        </w:rPr>
        <w:t>Il Sole 24 Ore, 1 december</w:t>
      </w:r>
      <w:r w:rsidR="00E431BD" w:rsidRPr="00E91C47">
        <w:rPr>
          <w:rFonts w:ascii="Arial" w:hAnsi="Arial" w:cs="Arial"/>
          <w:color w:val="302C2A"/>
          <w:sz w:val="22"/>
          <w:szCs w:val="22"/>
        </w:rPr>
        <w:t xml:space="preserve"> 2000. </w:t>
      </w:r>
    </w:p>
    <w:p w14:paraId="57B26499" w14:textId="3993344B" w:rsidR="00413566" w:rsidRPr="00E91C47" w:rsidRDefault="00413566" w:rsidP="00E91C47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spacing w:line="300" w:lineRule="atLeast"/>
        <w:rPr>
          <w:rFonts w:ascii="Arial" w:hAnsi="Arial" w:cs="Arial"/>
          <w:color w:val="302C2A"/>
          <w:sz w:val="22"/>
          <w:szCs w:val="22"/>
        </w:rPr>
      </w:pPr>
      <w:r w:rsidRPr="00E91C47">
        <w:rPr>
          <w:rFonts w:ascii="Arial" w:hAnsi="Arial" w:cs="Arial"/>
          <w:color w:val="302C2A"/>
          <w:sz w:val="22"/>
          <w:szCs w:val="22"/>
        </w:rPr>
        <w:t>“Il vero Testo Unico deve ancora venire”, Il Giorn</w:t>
      </w:r>
      <w:r w:rsidR="00C0175C">
        <w:rPr>
          <w:rFonts w:ascii="Arial" w:hAnsi="Arial" w:cs="Arial"/>
          <w:color w:val="302C2A"/>
          <w:sz w:val="22"/>
          <w:szCs w:val="22"/>
        </w:rPr>
        <w:t>ale dell’Arte, n. 191, september</w:t>
      </w:r>
      <w:r w:rsidRPr="00E91C47">
        <w:rPr>
          <w:rFonts w:ascii="Arial" w:hAnsi="Arial" w:cs="Arial"/>
          <w:color w:val="302C2A"/>
          <w:sz w:val="22"/>
          <w:szCs w:val="22"/>
        </w:rPr>
        <w:t xml:space="preserve"> 2000.</w:t>
      </w:r>
    </w:p>
    <w:p w14:paraId="26A9A0E4" w14:textId="1B2D2335" w:rsidR="006E580E" w:rsidRPr="00C0175C" w:rsidRDefault="006E580E" w:rsidP="00E91C47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spacing w:line="300" w:lineRule="atLeast"/>
        <w:rPr>
          <w:rFonts w:ascii="Arial" w:hAnsi="Arial" w:cs="Arial"/>
          <w:color w:val="302C2A"/>
          <w:sz w:val="22"/>
          <w:szCs w:val="22"/>
        </w:rPr>
      </w:pPr>
      <w:r w:rsidRPr="00C0175C">
        <w:rPr>
          <w:rFonts w:ascii="Arial" w:hAnsi="Arial" w:cs="Arial"/>
          <w:color w:val="302C2A"/>
          <w:sz w:val="22"/>
          <w:szCs w:val="22"/>
        </w:rPr>
        <w:t xml:space="preserve">“Riforma della pubblica amministrazione e modelli di intervento sui beni culturali”, Documento di lavoro ISAE, n. 3, 1999, pp. 1-23. </w:t>
      </w:r>
    </w:p>
    <w:p w14:paraId="3720B145" w14:textId="77777777" w:rsidR="00C0175C" w:rsidRDefault="00C845A5" w:rsidP="00E91C47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spacing w:line="300" w:lineRule="atLeast"/>
        <w:rPr>
          <w:rFonts w:ascii="Times" w:hAnsi="Times" w:cs="Times"/>
          <w:sz w:val="22"/>
          <w:szCs w:val="22"/>
        </w:rPr>
      </w:pPr>
      <w:r w:rsidRPr="00E91C47">
        <w:rPr>
          <w:rFonts w:ascii="Arial" w:hAnsi="Arial" w:cs="Arial"/>
          <w:color w:val="302C2A"/>
          <w:sz w:val="22"/>
          <w:szCs w:val="22"/>
        </w:rPr>
        <w:t>“Storia passata e futura del capital</w:t>
      </w:r>
      <w:r w:rsidR="00C0175C">
        <w:rPr>
          <w:rFonts w:ascii="Arial" w:hAnsi="Arial" w:cs="Arial"/>
          <w:color w:val="302C2A"/>
          <w:sz w:val="22"/>
          <w:szCs w:val="22"/>
        </w:rPr>
        <w:t xml:space="preserve">e umano”, Reset, n. 56, october </w:t>
      </w:r>
      <w:r w:rsidRPr="00E91C47">
        <w:rPr>
          <w:rFonts w:ascii="Arial" w:hAnsi="Arial" w:cs="Arial"/>
          <w:color w:val="302C2A"/>
          <w:sz w:val="22"/>
          <w:szCs w:val="22"/>
        </w:rPr>
        <w:t>1999.</w:t>
      </w:r>
    </w:p>
    <w:p w14:paraId="6792EB22" w14:textId="7C3D68C6" w:rsidR="00933412" w:rsidRPr="00C0175C" w:rsidRDefault="006E580E" w:rsidP="00E91C47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spacing w:line="300" w:lineRule="atLeast"/>
        <w:rPr>
          <w:rFonts w:ascii="Times" w:hAnsi="Times" w:cs="Times"/>
          <w:sz w:val="22"/>
          <w:szCs w:val="22"/>
        </w:rPr>
      </w:pPr>
      <w:r w:rsidRPr="00C0175C">
        <w:rPr>
          <w:rFonts w:ascii="Arial" w:hAnsi="Arial" w:cs="Arial"/>
          <w:color w:val="302C2A"/>
          <w:sz w:val="22"/>
          <w:szCs w:val="22"/>
        </w:rPr>
        <w:t xml:space="preserve">"Economia italiana e debito pubblico: piani </w:t>
      </w:r>
      <w:r w:rsidR="00C0175C" w:rsidRPr="00C0175C">
        <w:rPr>
          <w:rFonts w:ascii="Arial" w:hAnsi="Arial" w:cs="Arial"/>
          <w:color w:val="302C2A"/>
          <w:sz w:val="22"/>
          <w:szCs w:val="22"/>
        </w:rPr>
        <w:t>di rientro a confronto (editor with P. Leon), Cles, Roma, december</w:t>
      </w:r>
      <w:r w:rsidRPr="00C0175C">
        <w:rPr>
          <w:rFonts w:ascii="Arial" w:hAnsi="Arial" w:cs="Arial"/>
          <w:color w:val="302C2A"/>
          <w:sz w:val="22"/>
          <w:szCs w:val="22"/>
        </w:rPr>
        <w:t xml:space="preserve"> 1992, pp. 10-20, 40-49 e 57-68.  </w:t>
      </w:r>
    </w:p>
    <w:sectPr w:rsidR="00933412" w:rsidRPr="00C0175C" w:rsidSect="004D50D4">
      <w:type w:val="continuous"/>
      <w:pgSz w:w="12240" w:h="15840"/>
      <w:pgMar w:top="1417" w:right="1134" w:bottom="1134" w:left="1134" w:header="720" w:footer="72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ED6554"/>
    <w:multiLevelType w:val="hybridMultilevel"/>
    <w:tmpl w:val="4AF27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86D11"/>
    <w:multiLevelType w:val="hybridMultilevel"/>
    <w:tmpl w:val="CC1CEE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46891"/>
    <w:multiLevelType w:val="hybridMultilevel"/>
    <w:tmpl w:val="84AAF5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0142D"/>
    <w:multiLevelType w:val="hybridMultilevel"/>
    <w:tmpl w:val="608654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C7EF2"/>
    <w:multiLevelType w:val="hybridMultilevel"/>
    <w:tmpl w:val="DA7EB2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51952"/>
    <w:multiLevelType w:val="hybridMultilevel"/>
    <w:tmpl w:val="2398CD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2E3942"/>
    <w:multiLevelType w:val="hybridMultilevel"/>
    <w:tmpl w:val="6DEEB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AF5E97"/>
    <w:multiLevelType w:val="hybridMultilevel"/>
    <w:tmpl w:val="07BAE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FD6203"/>
    <w:multiLevelType w:val="hybridMultilevel"/>
    <w:tmpl w:val="AB4E3F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D67BD7"/>
    <w:multiLevelType w:val="hybridMultilevel"/>
    <w:tmpl w:val="641057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582367"/>
    <w:multiLevelType w:val="hybridMultilevel"/>
    <w:tmpl w:val="B76C1D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0C22DF"/>
    <w:multiLevelType w:val="hybridMultilevel"/>
    <w:tmpl w:val="940C3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910E0C"/>
    <w:multiLevelType w:val="hybridMultilevel"/>
    <w:tmpl w:val="23363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4810DB"/>
    <w:multiLevelType w:val="hybridMultilevel"/>
    <w:tmpl w:val="BD62FA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83575D"/>
    <w:multiLevelType w:val="hybridMultilevel"/>
    <w:tmpl w:val="BC687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B441FE"/>
    <w:multiLevelType w:val="hybridMultilevel"/>
    <w:tmpl w:val="A03EE1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12"/>
  </w:num>
  <w:num w:numId="5">
    <w:abstractNumId w:val="10"/>
  </w:num>
  <w:num w:numId="6">
    <w:abstractNumId w:val="15"/>
  </w:num>
  <w:num w:numId="7">
    <w:abstractNumId w:val="13"/>
  </w:num>
  <w:num w:numId="8">
    <w:abstractNumId w:val="14"/>
  </w:num>
  <w:num w:numId="9">
    <w:abstractNumId w:val="4"/>
  </w:num>
  <w:num w:numId="10">
    <w:abstractNumId w:val="9"/>
  </w:num>
  <w:num w:numId="11">
    <w:abstractNumId w:val="7"/>
  </w:num>
  <w:num w:numId="12">
    <w:abstractNumId w:val="1"/>
  </w:num>
  <w:num w:numId="13">
    <w:abstractNumId w:val="2"/>
  </w:num>
  <w:num w:numId="14">
    <w:abstractNumId w:val="11"/>
  </w:num>
  <w:num w:numId="15">
    <w:abstractNumId w:val="3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E1D"/>
    <w:rsid w:val="00010DAB"/>
    <w:rsid w:val="00021763"/>
    <w:rsid w:val="00024E89"/>
    <w:rsid w:val="000259FD"/>
    <w:rsid w:val="000266D5"/>
    <w:rsid w:val="000361C0"/>
    <w:rsid w:val="00081A89"/>
    <w:rsid w:val="00087169"/>
    <w:rsid w:val="0009623A"/>
    <w:rsid w:val="000B3987"/>
    <w:rsid w:val="000C7682"/>
    <w:rsid w:val="000D282F"/>
    <w:rsid w:val="000E10C3"/>
    <w:rsid w:val="000E60E5"/>
    <w:rsid w:val="001265FB"/>
    <w:rsid w:val="00156A29"/>
    <w:rsid w:val="001746BF"/>
    <w:rsid w:val="0018303A"/>
    <w:rsid w:val="00184DFF"/>
    <w:rsid w:val="0019158F"/>
    <w:rsid w:val="001921BE"/>
    <w:rsid w:val="00195D75"/>
    <w:rsid w:val="001976D3"/>
    <w:rsid w:val="001C42E1"/>
    <w:rsid w:val="001D41BD"/>
    <w:rsid w:val="001D7AEF"/>
    <w:rsid w:val="00215CC6"/>
    <w:rsid w:val="00230C4A"/>
    <w:rsid w:val="00235A1B"/>
    <w:rsid w:val="00235E1D"/>
    <w:rsid w:val="00287841"/>
    <w:rsid w:val="00292D9F"/>
    <w:rsid w:val="00296A69"/>
    <w:rsid w:val="002A5948"/>
    <w:rsid w:val="002B0CAB"/>
    <w:rsid w:val="002D1B8A"/>
    <w:rsid w:val="00351273"/>
    <w:rsid w:val="0035308D"/>
    <w:rsid w:val="003A1A36"/>
    <w:rsid w:val="003B3326"/>
    <w:rsid w:val="003D32BC"/>
    <w:rsid w:val="003E2746"/>
    <w:rsid w:val="003E3A82"/>
    <w:rsid w:val="003F426A"/>
    <w:rsid w:val="00413566"/>
    <w:rsid w:val="0042137C"/>
    <w:rsid w:val="0042374B"/>
    <w:rsid w:val="00457E0F"/>
    <w:rsid w:val="00467D90"/>
    <w:rsid w:val="004707C8"/>
    <w:rsid w:val="004736C6"/>
    <w:rsid w:val="00474C65"/>
    <w:rsid w:val="0048763D"/>
    <w:rsid w:val="004B79EE"/>
    <w:rsid w:val="004B7AC9"/>
    <w:rsid w:val="004C7933"/>
    <w:rsid w:val="004D16D3"/>
    <w:rsid w:val="004D50D4"/>
    <w:rsid w:val="0051209A"/>
    <w:rsid w:val="0051585E"/>
    <w:rsid w:val="005253CE"/>
    <w:rsid w:val="00526F66"/>
    <w:rsid w:val="00553D73"/>
    <w:rsid w:val="00557EF3"/>
    <w:rsid w:val="00575331"/>
    <w:rsid w:val="00592B32"/>
    <w:rsid w:val="005A7D70"/>
    <w:rsid w:val="005B10DE"/>
    <w:rsid w:val="005D298F"/>
    <w:rsid w:val="00606198"/>
    <w:rsid w:val="006134E2"/>
    <w:rsid w:val="0061430E"/>
    <w:rsid w:val="00616DF4"/>
    <w:rsid w:val="00623245"/>
    <w:rsid w:val="0062428A"/>
    <w:rsid w:val="00632421"/>
    <w:rsid w:val="00643788"/>
    <w:rsid w:val="00644FE7"/>
    <w:rsid w:val="00646579"/>
    <w:rsid w:val="00654DDB"/>
    <w:rsid w:val="00656A7F"/>
    <w:rsid w:val="00676919"/>
    <w:rsid w:val="006919F6"/>
    <w:rsid w:val="006A3093"/>
    <w:rsid w:val="006B546B"/>
    <w:rsid w:val="006E486B"/>
    <w:rsid w:val="006E580E"/>
    <w:rsid w:val="006F0126"/>
    <w:rsid w:val="006F29C4"/>
    <w:rsid w:val="006F52A8"/>
    <w:rsid w:val="00700299"/>
    <w:rsid w:val="00704072"/>
    <w:rsid w:val="00724309"/>
    <w:rsid w:val="007315C5"/>
    <w:rsid w:val="00745A6F"/>
    <w:rsid w:val="00756160"/>
    <w:rsid w:val="00766252"/>
    <w:rsid w:val="007857EF"/>
    <w:rsid w:val="00785AED"/>
    <w:rsid w:val="007A000D"/>
    <w:rsid w:val="007A25BB"/>
    <w:rsid w:val="007A4C0F"/>
    <w:rsid w:val="007B67D3"/>
    <w:rsid w:val="007D2BB0"/>
    <w:rsid w:val="007D447C"/>
    <w:rsid w:val="007E2AD5"/>
    <w:rsid w:val="00817351"/>
    <w:rsid w:val="008B2B54"/>
    <w:rsid w:val="008D4311"/>
    <w:rsid w:val="008D6185"/>
    <w:rsid w:val="008E12D5"/>
    <w:rsid w:val="00920482"/>
    <w:rsid w:val="00933412"/>
    <w:rsid w:val="00981DCA"/>
    <w:rsid w:val="009A0AB1"/>
    <w:rsid w:val="009B1A07"/>
    <w:rsid w:val="009B7DE3"/>
    <w:rsid w:val="009C0ECB"/>
    <w:rsid w:val="009C3E79"/>
    <w:rsid w:val="009C4B57"/>
    <w:rsid w:val="009C70AF"/>
    <w:rsid w:val="009E504D"/>
    <w:rsid w:val="00A70325"/>
    <w:rsid w:val="00A932EE"/>
    <w:rsid w:val="00AA24DE"/>
    <w:rsid w:val="00AA5A67"/>
    <w:rsid w:val="00AA662C"/>
    <w:rsid w:val="00AB4FB6"/>
    <w:rsid w:val="00AC0D83"/>
    <w:rsid w:val="00AC77F1"/>
    <w:rsid w:val="00AD2D4F"/>
    <w:rsid w:val="00AE5EE5"/>
    <w:rsid w:val="00AF748C"/>
    <w:rsid w:val="00B00717"/>
    <w:rsid w:val="00B13241"/>
    <w:rsid w:val="00B23ED5"/>
    <w:rsid w:val="00B37E6A"/>
    <w:rsid w:val="00B7543A"/>
    <w:rsid w:val="00B941C4"/>
    <w:rsid w:val="00B962D5"/>
    <w:rsid w:val="00BA19E7"/>
    <w:rsid w:val="00BA7240"/>
    <w:rsid w:val="00BB09E0"/>
    <w:rsid w:val="00BE44CD"/>
    <w:rsid w:val="00C0175C"/>
    <w:rsid w:val="00C71540"/>
    <w:rsid w:val="00C845A5"/>
    <w:rsid w:val="00C9452B"/>
    <w:rsid w:val="00C949C8"/>
    <w:rsid w:val="00CC3D86"/>
    <w:rsid w:val="00CC4D2A"/>
    <w:rsid w:val="00CC5771"/>
    <w:rsid w:val="00CF26CC"/>
    <w:rsid w:val="00D0359A"/>
    <w:rsid w:val="00D14EAA"/>
    <w:rsid w:val="00D26603"/>
    <w:rsid w:val="00D36C60"/>
    <w:rsid w:val="00D370B1"/>
    <w:rsid w:val="00D73E56"/>
    <w:rsid w:val="00D7522B"/>
    <w:rsid w:val="00DC3554"/>
    <w:rsid w:val="00DE0519"/>
    <w:rsid w:val="00DF45FE"/>
    <w:rsid w:val="00E007C6"/>
    <w:rsid w:val="00E01030"/>
    <w:rsid w:val="00E069C9"/>
    <w:rsid w:val="00E3302E"/>
    <w:rsid w:val="00E343F8"/>
    <w:rsid w:val="00E34D82"/>
    <w:rsid w:val="00E431BD"/>
    <w:rsid w:val="00E541E4"/>
    <w:rsid w:val="00E6710D"/>
    <w:rsid w:val="00E715F5"/>
    <w:rsid w:val="00E86AC5"/>
    <w:rsid w:val="00E91C47"/>
    <w:rsid w:val="00EA30C6"/>
    <w:rsid w:val="00EA3D08"/>
    <w:rsid w:val="00ED2D69"/>
    <w:rsid w:val="00F1085E"/>
    <w:rsid w:val="00F90BB2"/>
    <w:rsid w:val="00FA220A"/>
    <w:rsid w:val="00FB68B6"/>
    <w:rsid w:val="00FC4A5B"/>
    <w:rsid w:val="00FC52DB"/>
    <w:rsid w:val="00FD2D46"/>
    <w:rsid w:val="00FF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D37C0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B10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021763"/>
    <w:rPr>
      <w:color w:val="0563C1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FC4A5B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9A0AB1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styleId="Riferimentointenso">
    <w:name w:val="Intense Reference"/>
    <w:basedOn w:val="Caratterepredefinitoparagrafo"/>
    <w:uiPriority w:val="32"/>
    <w:qFormat/>
    <w:rsid w:val="002B0CAB"/>
    <w:rPr>
      <w:b/>
      <w:bCs/>
      <w:smallCaps/>
      <w:color w:val="4472C4" w:themeColor="accent1"/>
      <w:spacing w:val="5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5B1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ero10">
    <w:name w:val="nero10"/>
    <w:basedOn w:val="Caratterepredefinitoparagrafo"/>
    <w:rsid w:val="003E2746"/>
  </w:style>
  <w:style w:type="character" w:styleId="Enfasigrassetto">
    <w:name w:val="Strong"/>
    <w:basedOn w:val="Caratterepredefinitoparagrafo"/>
    <w:uiPriority w:val="22"/>
    <w:qFormat/>
    <w:rsid w:val="003E2746"/>
    <w:rPr>
      <w:b/>
      <w:bCs/>
    </w:rPr>
  </w:style>
  <w:style w:type="paragraph" w:styleId="Nessunaspaziatura">
    <w:name w:val="No Spacing"/>
    <w:uiPriority w:val="1"/>
    <w:qFormat/>
    <w:rsid w:val="00CC3D8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0C4A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30C4A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A703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B10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021763"/>
    <w:rPr>
      <w:color w:val="0563C1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FC4A5B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9A0AB1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styleId="Riferimentointenso">
    <w:name w:val="Intense Reference"/>
    <w:basedOn w:val="Caratterepredefinitoparagrafo"/>
    <w:uiPriority w:val="32"/>
    <w:qFormat/>
    <w:rsid w:val="002B0CAB"/>
    <w:rPr>
      <w:b/>
      <w:bCs/>
      <w:smallCaps/>
      <w:color w:val="4472C4" w:themeColor="accent1"/>
      <w:spacing w:val="5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5B1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ero10">
    <w:name w:val="nero10"/>
    <w:basedOn w:val="Caratterepredefinitoparagrafo"/>
    <w:rsid w:val="003E2746"/>
  </w:style>
  <w:style w:type="character" w:styleId="Enfasigrassetto">
    <w:name w:val="Strong"/>
    <w:basedOn w:val="Caratterepredefinitoparagrafo"/>
    <w:uiPriority w:val="22"/>
    <w:qFormat/>
    <w:rsid w:val="003E2746"/>
    <w:rPr>
      <w:b/>
      <w:bCs/>
    </w:rPr>
  </w:style>
  <w:style w:type="paragraph" w:styleId="Nessunaspaziatura">
    <w:name w:val="No Spacing"/>
    <w:uiPriority w:val="1"/>
    <w:qFormat/>
    <w:rsid w:val="00CC3D8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0C4A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30C4A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A70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2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1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9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nelmerito.com" TargetMode="External"/><Relationship Id="rId12" Type="http://schemas.openxmlformats.org/officeDocument/2006/relationships/hyperlink" Target="http://www.nelmerito.com" TargetMode="External"/><Relationship Id="rId13" Type="http://schemas.openxmlformats.org/officeDocument/2006/relationships/hyperlink" Target="http://www.nelmerito.com" TargetMode="External"/><Relationship Id="rId14" Type="http://schemas.openxmlformats.org/officeDocument/2006/relationships/hyperlink" Target="http://www.nelmerito.com" TargetMode="External"/><Relationship Id="rId15" Type="http://schemas.openxmlformats.org/officeDocument/2006/relationships/hyperlink" Target="http://www.nelmerito.com" TargetMode="External"/><Relationship Id="rId16" Type="http://schemas.openxmlformats.org/officeDocument/2006/relationships/hyperlink" Target="http://www.nelmerito.com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tiff"/><Relationship Id="rId7" Type="http://schemas.openxmlformats.org/officeDocument/2006/relationships/hyperlink" Target="mailto:marco.causi@uniroma3.it" TargetMode="External"/><Relationship Id="rId8" Type="http://schemas.openxmlformats.org/officeDocument/2006/relationships/hyperlink" Target="http://host.uniroma3.it/facolta/economia/economia.asp?contenuto=docenti&amp;id=22" TargetMode="External"/><Relationship Id="rId9" Type="http://schemas.openxmlformats.org/officeDocument/2006/relationships/hyperlink" Target="http://www.marcocausi.it/rcm/documenti1/Relazione%20fine%20mandato_ita130200120132348321.pdf" TargetMode="External"/><Relationship Id="rId10" Type="http://schemas.openxmlformats.org/officeDocument/2006/relationships/hyperlink" Target="http://www.marcocausi.it/rcm/documenti1/bilancio%20sociale_ita130210120130007591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3315</Words>
  <Characters>18902</Characters>
  <Application>Microsoft Macintosh Word</Application>
  <DocSecurity>0</DocSecurity>
  <Lines>157</Lines>
  <Paragraphs>44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/</vt:lpstr>
    </vt:vector>
  </TitlesOfParts>
  <Company/>
  <LinksUpToDate>false</LinksUpToDate>
  <CharactersWithSpaces>22173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Antonio</cp:lastModifiedBy>
  <cp:revision>17</cp:revision>
  <cp:lastPrinted>2017-02-06T13:50:00Z</cp:lastPrinted>
  <dcterms:created xsi:type="dcterms:W3CDTF">2019-07-19T00:36:00Z</dcterms:created>
  <dcterms:modified xsi:type="dcterms:W3CDTF">2019-12-15T14:14:00Z</dcterms:modified>
</cp:coreProperties>
</file>